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BF1" w:rsidRDefault="00704E89" w:rsidP="00D227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4E8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23937">
        <w:rPr>
          <w:rFonts w:ascii="Times New Roman" w:hAnsi="Times New Roman" w:cs="Times New Roman"/>
          <w:sz w:val="28"/>
          <w:szCs w:val="28"/>
        </w:rPr>
        <w:t>1</w:t>
      </w:r>
    </w:p>
    <w:p w:rsidR="00811BF1" w:rsidRDefault="00D22787" w:rsidP="00D227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811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1BF1">
        <w:rPr>
          <w:rFonts w:ascii="Times New Roman" w:hAnsi="Times New Roman" w:cs="Times New Roman"/>
          <w:sz w:val="28"/>
          <w:szCs w:val="28"/>
        </w:rPr>
        <w:t>дминистрации Березовского района</w:t>
      </w:r>
    </w:p>
    <w:p w:rsidR="00C8530D" w:rsidRDefault="00D22787" w:rsidP="00811B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2016F8">
        <w:rPr>
          <w:rFonts w:ascii="Times New Roman" w:hAnsi="Times New Roman" w:cs="Times New Roman"/>
          <w:sz w:val="28"/>
          <w:szCs w:val="28"/>
        </w:rPr>
        <w:t xml:space="preserve"> </w:t>
      </w:r>
      <w:r w:rsidR="007A4D19">
        <w:rPr>
          <w:rFonts w:ascii="Times New Roman" w:hAnsi="Times New Roman" w:cs="Times New Roman"/>
          <w:sz w:val="28"/>
          <w:szCs w:val="28"/>
        </w:rPr>
        <w:t>15.03.2022 № 394</w:t>
      </w:r>
      <w:bookmarkStart w:id="0" w:name="_GoBack"/>
      <w:bookmarkEnd w:id="0"/>
    </w:p>
    <w:p w:rsidR="00811BF1" w:rsidRDefault="00811BF1" w:rsidP="003E42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427A" w:rsidRDefault="003E427A" w:rsidP="003E427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704E89" w:rsidRDefault="00704E89" w:rsidP="00704E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72"/>
        <w:gridCol w:w="981"/>
        <w:gridCol w:w="890"/>
        <w:gridCol w:w="43"/>
        <w:gridCol w:w="910"/>
        <w:gridCol w:w="11"/>
        <w:gridCol w:w="907"/>
        <w:gridCol w:w="15"/>
        <w:gridCol w:w="921"/>
        <w:gridCol w:w="921"/>
        <w:gridCol w:w="14"/>
        <w:gridCol w:w="908"/>
        <w:gridCol w:w="28"/>
        <w:gridCol w:w="935"/>
        <w:gridCol w:w="29"/>
        <w:gridCol w:w="851"/>
        <w:gridCol w:w="56"/>
        <w:gridCol w:w="936"/>
        <w:gridCol w:w="2823"/>
      </w:tblGrid>
      <w:tr w:rsidR="00704E89" w:rsidRPr="003766D0" w:rsidTr="00EE0623">
        <w:tc>
          <w:tcPr>
            <w:tcW w:w="567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№  показателя</w:t>
            </w:r>
          </w:p>
        </w:tc>
        <w:tc>
          <w:tcPr>
            <w:tcW w:w="3272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  <w:tc>
          <w:tcPr>
            <w:tcW w:w="981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383" w:type="dxa"/>
            <w:gridSpan w:val="14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823" w:type="dxa"/>
            <w:vMerge w:val="restart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Расчет показателей</w:t>
            </w:r>
          </w:p>
        </w:tc>
      </w:tr>
      <w:tr w:rsidR="00704E89" w:rsidRPr="003766D0" w:rsidTr="00EE0623">
        <w:tc>
          <w:tcPr>
            <w:tcW w:w="567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3272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981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933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19</w:t>
            </w:r>
            <w:r w:rsidRPr="003766D0">
              <w:t xml:space="preserve"> г.</w:t>
            </w:r>
          </w:p>
        </w:tc>
        <w:tc>
          <w:tcPr>
            <w:tcW w:w="921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 xml:space="preserve">20 </w:t>
            </w:r>
            <w:r w:rsidRPr="003766D0">
              <w:t>г.</w:t>
            </w:r>
          </w:p>
        </w:tc>
        <w:tc>
          <w:tcPr>
            <w:tcW w:w="922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21</w:t>
            </w:r>
            <w:r w:rsidRPr="003766D0">
              <w:t xml:space="preserve"> г.</w:t>
            </w:r>
          </w:p>
        </w:tc>
        <w:tc>
          <w:tcPr>
            <w:tcW w:w="921" w:type="dxa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 xml:space="preserve">22 </w:t>
            </w:r>
            <w:r w:rsidRPr="003766D0">
              <w:t>г.</w:t>
            </w:r>
          </w:p>
        </w:tc>
        <w:tc>
          <w:tcPr>
            <w:tcW w:w="921" w:type="dxa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23</w:t>
            </w:r>
            <w:r w:rsidRPr="003766D0">
              <w:t xml:space="preserve"> г.</w:t>
            </w:r>
          </w:p>
        </w:tc>
        <w:tc>
          <w:tcPr>
            <w:tcW w:w="922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24</w:t>
            </w:r>
            <w:r w:rsidRPr="003766D0">
              <w:t xml:space="preserve"> г.</w:t>
            </w:r>
          </w:p>
        </w:tc>
        <w:tc>
          <w:tcPr>
            <w:tcW w:w="992" w:type="dxa"/>
            <w:gridSpan w:val="3"/>
          </w:tcPr>
          <w:p w:rsidR="00704E89" w:rsidRPr="003766D0" w:rsidRDefault="00704E89" w:rsidP="0027179E">
            <w:pPr>
              <w:rPr>
                <w:rFonts w:eastAsia="Calibri"/>
              </w:rPr>
            </w:pPr>
            <w:r>
              <w:rPr>
                <w:rFonts w:eastAsia="Calibri"/>
              </w:rPr>
              <w:t>2025 г.</w:t>
            </w:r>
          </w:p>
        </w:tc>
        <w:tc>
          <w:tcPr>
            <w:tcW w:w="851" w:type="dxa"/>
          </w:tcPr>
          <w:p w:rsidR="00704E89" w:rsidRPr="003766D0" w:rsidRDefault="00704E89" w:rsidP="0027179E">
            <w:pPr>
              <w:rPr>
                <w:rFonts w:eastAsia="Calibri"/>
              </w:rPr>
            </w:pPr>
            <w:r>
              <w:rPr>
                <w:rFonts w:eastAsia="Calibri"/>
              </w:rPr>
              <w:t>2026-2030 годы</w:t>
            </w:r>
          </w:p>
        </w:tc>
        <w:tc>
          <w:tcPr>
            <w:tcW w:w="992" w:type="dxa"/>
            <w:gridSpan w:val="2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2823" w:type="dxa"/>
            <w:vMerge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1</w:t>
            </w:r>
          </w:p>
        </w:tc>
        <w:tc>
          <w:tcPr>
            <w:tcW w:w="3272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</w:t>
            </w:r>
          </w:p>
        </w:tc>
        <w:tc>
          <w:tcPr>
            <w:tcW w:w="981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3</w:t>
            </w:r>
          </w:p>
        </w:tc>
        <w:tc>
          <w:tcPr>
            <w:tcW w:w="890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4</w:t>
            </w:r>
          </w:p>
        </w:tc>
        <w:tc>
          <w:tcPr>
            <w:tcW w:w="953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5</w:t>
            </w:r>
          </w:p>
        </w:tc>
        <w:tc>
          <w:tcPr>
            <w:tcW w:w="918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6</w:t>
            </w:r>
          </w:p>
        </w:tc>
        <w:tc>
          <w:tcPr>
            <w:tcW w:w="936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935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36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35" w:type="dxa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36" w:type="dxa"/>
            <w:gridSpan w:val="3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936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>
              <w:t>12</w:t>
            </w:r>
          </w:p>
        </w:tc>
        <w:tc>
          <w:tcPr>
            <w:tcW w:w="2823" w:type="dxa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13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5E4C5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2" w:type="dxa"/>
            <w:shd w:val="clear" w:color="auto" w:fill="auto"/>
          </w:tcPr>
          <w:p w:rsidR="00704E89" w:rsidRPr="003766D0" w:rsidRDefault="00115280" w:rsidP="00F02433">
            <w:pPr>
              <w:pStyle w:val="a3"/>
              <w:widowControl w:val="0"/>
              <w:autoSpaceDE w:val="0"/>
              <w:autoSpaceDN w:val="0"/>
              <w:adjustRightInd w:val="0"/>
              <w:ind w:left="34" w:firstLine="326"/>
              <w:rPr>
                <w:rFonts w:eastAsia="Courier New"/>
              </w:rPr>
            </w:pPr>
            <w:r w:rsidRPr="00115280"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процент</w:t>
            </w:r>
            <w:r w:rsidR="00704E89">
              <w:t>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8E47AF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8E47AF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9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20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CD1D29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3</w:t>
            </w:r>
            <w:r w:rsidR="00115280"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4</w:t>
            </w:r>
            <w:r w:rsidR="00CD1D29"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4</w:t>
            </w:r>
            <w:r w:rsidR="00CD1D29"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качественный состав административно-управленческого персонала, его готовность к внедрению новых образовательных стандартов, экономических механизмов, модернизации образования в целом.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YобщПед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*100% </w:t>
            </w:r>
          </w:p>
          <w:p w:rsidR="00704E89" w:rsidRPr="008604A6" w:rsidRDefault="00704E89" w:rsidP="00AC38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число педагогических работников общего образования, прошедших повышение 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квалификации</w:t>
            </w:r>
            <w:r w:rsidR="0011528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15280">
              <w:rPr>
                <w:rFonts w:ascii="Times New Roman" w:hAnsi="Times New Roman" w:cs="Times New Roman"/>
                <w:sz w:val="18"/>
                <w:szCs w:val="18"/>
              </w:rPr>
              <w:t>в том числе в центрах непрерывного повышения квалификации;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YобщПед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педагогических работников общего образования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pStyle w:val="a3"/>
              <w:widowControl w:val="0"/>
              <w:autoSpaceDE w:val="0"/>
              <w:autoSpaceDN w:val="0"/>
              <w:adjustRightInd w:val="0"/>
              <w:ind w:left="34" w:firstLine="326"/>
              <w:rPr>
                <w:rFonts w:eastAsia="Courier New"/>
              </w:rPr>
            </w:pPr>
            <w:r>
              <w:t>О</w:t>
            </w:r>
            <w:r w:rsidR="00704E89" w:rsidRPr="00704E89">
              <w:t>тношени</w:t>
            </w:r>
            <w:r>
              <w:t>е</w:t>
            </w:r>
            <w:r w:rsidR="00704E89" w:rsidRPr="00704E89">
              <w:t xml:space="preserve"> численности детей в возрасте от 0 до 3 лет, получающих дошкольное образование </w:t>
            </w:r>
            <w:proofErr w:type="gramStart"/>
            <w:r w:rsidR="00704E89" w:rsidRPr="00704E89">
              <w:t>в  текущем</w:t>
            </w:r>
            <w:proofErr w:type="gramEnd"/>
            <w:r w:rsidR="00704E89" w:rsidRPr="00704E89">
              <w:t xml:space="preserve"> году, к сумме численности детей в возрасте от 0 до 3 лет, получающих дошкольное  образование в текущем году и численности детей в возрасте от 0 до 3 лет, находящихся в очереди на получение в текущем году дошкольного образования (процент).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Характеризует доступность дошкольного образования для детей в возрасте от 0 до 3 лет в автономном округе.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(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+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Чэ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) * 100%,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детей в возрасте от 0 до 3 лет, получающих дошкольное образование в текущем году (данные мониторинга численности детей, получающих образовательные услуги по дошкольному образованию и (или) содержанию (присмотру и уходу));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Чэ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детей в возрасте от 0 до 3 лет, находящихся в очереди на получение в текущем году дошкольного образования (данные федеральной системы показателей электронной очереди по приему заявлений, постановке на учет и зачислению детей в дошкольные образовательные организации).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jc w:val="both"/>
              <w:rPr>
                <w:rFonts w:eastAsia="Courier New"/>
              </w:rPr>
            </w:pPr>
            <w:r>
              <w:t>О</w:t>
            </w:r>
            <w:r w:rsidR="00704E89" w:rsidRPr="00704E89">
              <w:t>тношени</w:t>
            </w:r>
            <w:r>
              <w:t>е</w:t>
            </w:r>
            <w:r w:rsidR="00704E89" w:rsidRPr="00704E89">
              <w:t xml:space="preserve">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</w:t>
            </w:r>
            <w:r w:rsidR="00704E89" w:rsidRPr="00704E89">
              <w:lastRenderedPageBreak/>
              <w:t xml:space="preserve">10% школ с худшими результатами единого государственного экзамена (единиц).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1,37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1,31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равенство доступа учащихся общеобразовательных организаций к качественным образовательным услугам общего образования, позволяет оценить эффективность предусмотренных муниципальной программой мер, направленных на снижение дифференциации (разрыва) в качестве образовательных результатов между школами.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8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2879F8B1" wp14:editId="6A466BA0">
                  <wp:extent cx="876300" cy="4953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ki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(выпускников текущего года) образовательной организации, имеющих активный результат (далее - участники) по соответствующему предмету,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xi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тестовый балл участников по соответствующему предмету.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Таким образом, средний балл образовательной организации рассчитывается следующим образом: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6"/>
                <w:sz w:val="18"/>
                <w:szCs w:val="18"/>
                <w:lang w:eastAsia="ru-RU"/>
              </w:rPr>
              <w:drawing>
                <wp:inline distT="0" distB="0" distL="0" distR="0" wp14:anchorId="2A9BC459" wp14:editId="34C86166">
                  <wp:extent cx="1838325" cy="4667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рус.яз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русскому языку,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мат.баз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базовой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мат.проф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профильной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рус.яз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русскому языку,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матбаз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базовой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мат.проф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профильной математике.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При этом средний балл по базовой математике переведен из 5-балльной в 100-балльную систему в соответствии со следующей формулой: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3"/>
                <w:sz w:val="18"/>
                <w:szCs w:val="18"/>
                <w:lang w:eastAsia="ru-RU"/>
              </w:rPr>
              <w:drawing>
                <wp:inline distT="0" distB="0" distL="0" distR="0" wp14:anchorId="064D6272" wp14:editId="61C66177">
                  <wp:extent cx="16287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мат.баз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(100)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базовой математике по 100-балльной шкале,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мат.баз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(5)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базовой математике по 5-балльной шкале.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233BBF" w:rsidP="00233BBF">
            <w:pPr>
              <w:ind w:firstLine="318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возрасте от 5 до 18 лет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охваченных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дополнительн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ым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образовани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ем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8E47AF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  <w:r w:rsidR="008E47AF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7</w:t>
            </w:r>
            <w:r w:rsidR="00704E89"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115280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Характеризует доступность дополнительного образования детей.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6"/>
                <w:sz w:val="18"/>
                <w:szCs w:val="18"/>
                <w:lang w:eastAsia="ru-RU"/>
              </w:rPr>
              <w:drawing>
                <wp:inline distT="0" distB="0" distL="0" distR="0" wp14:anchorId="1295F8F6" wp14:editId="1E7CA9F8">
                  <wp:extent cx="1914525" cy="4667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ДОП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доля детей в возрасте от 5 до 18 лет, охваченных программами дополнительного образования;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услуг дополнительного образования, оказанных детям в возрасте от 5 до 18 лет;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Д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общая численность детей в возрасте от 5 до 18 лет (демографические данные);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К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коэф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- 1,68 корректирующий коэффициент, учитывающий среднее количество услуг дополнительного образования, приходящихся на 1 ребенка в возрасте от 5 до 18 лет.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2" w:type="dxa"/>
            <w:shd w:val="clear" w:color="auto" w:fill="auto"/>
          </w:tcPr>
          <w:p w:rsidR="00704E89" w:rsidRPr="00335D81" w:rsidRDefault="003F4698" w:rsidP="003F4698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ourier New"/>
              </w:rPr>
            </w:pPr>
            <w:r w:rsidRPr="00335D81">
              <w:t>Численность обучающихся, вовлеченных в деятельность общественных объединений на базе общеобразовательных организаций, профессиональных   образовательных организаций и образовательных организаций высшего образования (тыс. человек с накопительным итогом)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D003D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  <w:r w:rsidR="003F4698">
              <w:rPr>
                <w:rFonts w:ascii="Times New Roman" w:eastAsia="Courier New" w:hAnsi="Times New Roman" w:cs="Times New Roman"/>
                <w:sz w:val="24"/>
                <w:szCs w:val="24"/>
              </w:rPr>
              <w:t>,820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3F46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1,418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3F4698" w:rsidP="00CB6A1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2,211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3F46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2,945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3F46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2,950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3F46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2,960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3F4698" w:rsidP="00CB6A1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2,970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3F4698" w:rsidP="00CB6A1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2,970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pStyle w:val="ConsPlusNormal"/>
              <w:jc w:val="both"/>
              <w:rPr>
                <w:rFonts w:ascii="Times New Roman" w:eastAsia="Arial Unicode MS" w:hAnsi="Times New Roman" w:cs="Times New Roman"/>
                <w:bCs/>
                <w:sz w:val="18"/>
                <w:szCs w:val="18"/>
                <w:u w:color="000000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вовлеченность обучающихся в деятельность общественных объединений. Показатель рассчитывается по формуле:</w:t>
            </w:r>
          </w:p>
          <w:p w:rsidR="00704E89" w:rsidRPr="00704E89" w:rsidRDefault="00704E89" w:rsidP="00AC389D">
            <w:pPr>
              <w:pStyle w:val="ConsPlusNormal"/>
              <w:jc w:val="both"/>
              <w:rPr>
                <w:rFonts w:ascii="Times New Roman" w:eastAsia="Arial Unicode MS" w:hAnsi="Times New Roman" w:cs="Times New Roman"/>
                <w:bCs/>
                <w:sz w:val="18"/>
                <w:szCs w:val="18"/>
                <w:u w:color="000000"/>
              </w:rPr>
            </w:pPr>
          </w:p>
          <w:p w:rsidR="00704E89" w:rsidRPr="00704E89" w:rsidRDefault="007A4D19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вовл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 xml:space="preserve">= </m:t>
                </m:r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2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</m:t>
                    </m:r>
                  </m:den>
                </m:f>
              </m:oMath>
            </m:oMathPara>
          </w:p>
          <w:p w:rsidR="00704E89" w:rsidRPr="00704E89" w:rsidRDefault="00704E89" w:rsidP="00AC38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– численность обучающихся, </w:t>
            </w:r>
            <w:r w:rsidR="00335D81">
              <w:rPr>
                <w:rFonts w:ascii="Times New Roman" w:hAnsi="Times New Roman" w:cs="Times New Roman"/>
                <w:sz w:val="18"/>
                <w:szCs w:val="18"/>
              </w:rPr>
              <w:t>задействованных в органах ученического самоуправления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04E89" w:rsidRPr="00704E89" w:rsidRDefault="00704E89" w:rsidP="00AC38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-  численность </w:t>
            </w:r>
            <w:r w:rsidR="00335D81">
              <w:rPr>
                <w:rFonts w:ascii="Times New Roman" w:hAnsi="Times New Roman" w:cs="Times New Roman"/>
                <w:sz w:val="18"/>
                <w:szCs w:val="18"/>
              </w:rPr>
              <w:t>обучающихся, задействованных в органах студенческого самоуправления</w:t>
            </w:r>
          </w:p>
          <w:p w:rsidR="00704E89" w:rsidRPr="00704E89" w:rsidRDefault="00704E89" w:rsidP="00AC38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27179E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alibri"/>
              </w:rPr>
            </w:pPr>
            <w:r>
              <w:t>Д</w:t>
            </w:r>
            <w:r w:rsidR="00704E89" w:rsidRPr="00704E89">
              <w:t>ол</w:t>
            </w:r>
            <w:r>
              <w:t>я</w:t>
            </w:r>
            <w:r w:rsidR="00704E89" w:rsidRPr="00704E89">
              <w:t xml:space="preserve"> детей в возрасте от 6 до 17 лет </w:t>
            </w:r>
            <w:r w:rsidR="007E6633">
              <w:t>(</w:t>
            </w:r>
            <w:r w:rsidR="00704E89" w:rsidRPr="00704E89">
              <w:t>включительно), охваченных всеми формами отдыха и оздоровления, от общей численности детей, нуждающихся в оздоровлении (процент).</w:t>
            </w:r>
          </w:p>
          <w:p w:rsidR="00704E89" w:rsidRPr="00704E89" w:rsidRDefault="00704E89" w:rsidP="0027179E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ourier New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доступность детской оздоровительной кампании.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3"/>
                <w:sz w:val="18"/>
                <w:szCs w:val="18"/>
                <w:lang w:eastAsia="ru-RU"/>
              </w:rPr>
              <w:drawing>
                <wp:inline distT="0" distB="0" distL="0" distR="0" wp14:anchorId="2F915634" wp14:editId="75A4CAD3">
                  <wp:extent cx="1838325" cy="390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доля детей в возрасте от 6 до 18 лет, охваченных всеми формами отдыха и оздоровления, от общей численности детей, нуждающихся в оздоровлении (в том числе прошедших оздоровление в организациях отдыха детей и их оздоровления);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Чдозд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численность детей в возрасте от 6 до 18 лет, охваченных всеми формами отдыха и оздоровления (дополнительные сведения);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Чдобщ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общая численность детей в возрасте от 5 до 18 лет (демографические данные).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ind w:firstLine="318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состояние зданий системы общего образования.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ЧОоа,к</w:t>
            </w:r>
            <w:proofErr w:type="spellEnd"/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* 100,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ЧОоа,к</w:t>
            </w:r>
            <w:proofErr w:type="spellEnd"/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 (периодическая отчетность, форма № ОО-2);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образовательных организаций, реализующих программы общего образования (периодическая отчетность, форма № ОО-2).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ind w:firstLine="318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общеобразовательных организаций, соответствующих современным требованиям обучения, в общем количестве  общеобразовательных организаций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11528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степень оснащенности системы общего образования учебным оборудованием в соответствии с современными требованиями.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осо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) * 100,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осо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муниципальных общеобразовательных организаций, соответствующих современным требованиям обучения (дополнительные сведения);</w:t>
            </w:r>
          </w:p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государственных (муниципальных) общеобразовательных организаций (периодическая отчетность, форма № ОО-1).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053926" w:rsidP="00053926">
            <w:pPr>
              <w:pStyle w:val="a3"/>
              <w:widowControl w:val="0"/>
              <w:autoSpaceDE w:val="0"/>
              <w:autoSpaceDN w:val="0"/>
              <w:adjustRightInd w:val="0"/>
              <w:ind w:left="0" w:firstLine="318"/>
              <w:rPr>
                <w:rFonts w:eastAsia="Courier New"/>
              </w:rPr>
            </w:pPr>
            <w:r>
              <w:t>Д</w:t>
            </w:r>
            <w:r w:rsidR="00704E89" w:rsidRPr="00704E89">
              <w:t>ол</w:t>
            </w:r>
            <w:r>
              <w:t>я</w:t>
            </w:r>
            <w:r w:rsidR="00704E89" w:rsidRPr="00704E89">
              <w:t xml:space="preserve">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="00704E89" w:rsidRPr="00704E89">
              <w:t>численности</w:t>
            </w:r>
            <w:proofErr w:type="gramEnd"/>
            <w:r w:rsidR="00704E89" w:rsidRPr="00704E89">
              <w:t xml:space="preserve"> обучающихся в муниципальных общеобразовательных организациях (процент).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Характеризует условия осуществления образовательного процесса.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0"/>
                <w:sz w:val="18"/>
                <w:szCs w:val="18"/>
              </w:rPr>
              <w:t>Уо = У-У2/У*100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0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доля обучающихся в муниципальных общеобразовательных учреждениях, занимающихся во вторую смену, в общей 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численности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обучающихся в муниципальных общеобразовательных учреждениях (процентов);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обучающихся, занимающихся в первую смену (форма № ОО-1 раздел 2.9 сумма </w:t>
            </w:r>
            <w:hyperlink r:id="rId10" w:history="1">
              <w:r w:rsidRPr="00704E89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строк 01</w:t>
              </w:r>
            </w:hyperlink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- 03 графа 4);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У - численность обучающихся (всего) (форма № ОО-1 раздел 2.1.1.1 строка 10 графа 3, раздел 2.1.2.1 строка 24 графа 3, раздел 2.1.3.1 строка 10 графа 3).</w:t>
            </w:r>
          </w:p>
        </w:tc>
      </w:tr>
      <w:tr w:rsidR="00401B96" w:rsidRPr="003766D0" w:rsidTr="005E4C59">
        <w:tc>
          <w:tcPr>
            <w:tcW w:w="567" w:type="dxa"/>
            <w:shd w:val="clear" w:color="auto" w:fill="auto"/>
          </w:tcPr>
          <w:p w:rsidR="00401B96" w:rsidRPr="005E4C59" w:rsidRDefault="00401B96" w:rsidP="005E4C5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2" w:type="dxa"/>
            <w:shd w:val="clear" w:color="auto" w:fill="auto"/>
          </w:tcPr>
          <w:p w:rsidR="00401B96" w:rsidRPr="005E4C59" w:rsidRDefault="00FE2A77" w:rsidP="00FE2A77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оличеств</w:t>
            </w:r>
            <w:r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 – НКО), нарастающим </w:t>
            </w:r>
            <w:r w:rsidR="004D2EDC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итогом с 2019 года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(тыс. </w:t>
            </w:r>
            <w:proofErr w:type="gramStart"/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единиц )</w:t>
            </w:r>
            <w:proofErr w:type="gramEnd"/>
          </w:p>
        </w:tc>
        <w:tc>
          <w:tcPr>
            <w:tcW w:w="981" w:type="dxa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401B96" w:rsidRPr="005E4C59" w:rsidRDefault="00401B96" w:rsidP="00B56D2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0,112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0,168</w:t>
            </w:r>
          </w:p>
        </w:tc>
        <w:tc>
          <w:tcPr>
            <w:tcW w:w="936" w:type="dxa"/>
            <w:gridSpan w:val="2"/>
            <w:vAlign w:val="center"/>
          </w:tcPr>
          <w:p w:rsidR="00401B96" w:rsidRPr="005E4C59" w:rsidRDefault="00401B96" w:rsidP="00A677D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0,224</w:t>
            </w:r>
          </w:p>
        </w:tc>
        <w:tc>
          <w:tcPr>
            <w:tcW w:w="935" w:type="dxa"/>
            <w:gridSpan w:val="2"/>
            <w:vAlign w:val="center"/>
          </w:tcPr>
          <w:p w:rsidR="00401B96" w:rsidRPr="005E4C59" w:rsidRDefault="00401B96" w:rsidP="00A677D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0,280</w:t>
            </w:r>
          </w:p>
        </w:tc>
        <w:tc>
          <w:tcPr>
            <w:tcW w:w="936" w:type="dxa"/>
            <w:gridSpan w:val="2"/>
            <w:vAlign w:val="center"/>
          </w:tcPr>
          <w:p w:rsidR="00401B96" w:rsidRPr="005E4C59" w:rsidRDefault="00401B96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0,336</w:t>
            </w:r>
          </w:p>
        </w:tc>
        <w:tc>
          <w:tcPr>
            <w:tcW w:w="935" w:type="dxa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401B96" w:rsidRPr="005E4C59" w:rsidRDefault="00401B96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0,336</w:t>
            </w:r>
          </w:p>
        </w:tc>
        <w:tc>
          <w:tcPr>
            <w:tcW w:w="2823" w:type="dxa"/>
          </w:tcPr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eastAsia="Courier New" w:hAnsi="Times New Roman" w:cs="Times New Roman"/>
                <w:sz w:val="18"/>
                <w:szCs w:val="18"/>
              </w:rPr>
              <w:t>Рассчитывается по формуле:</w:t>
            </w:r>
          </w:p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5E4C59">
              <w:rPr>
                <w:rFonts w:ascii="Cambria Math" w:hAnsi="Cambria Math" w:cs="Cambria Math"/>
                <w:sz w:val="18"/>
                <w:szCs w:val="18"/>
              </w:rPr>
              <w:t>𝑁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𝑌𝑖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𝑖</w:t>
            </w: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=1 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proofErr w:type="spellStart"/>
            <w:r w:rsidRPr="005E4C59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proofErr w:type="spellEnd"/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– 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оказанных i-ой некоммерческой организацией 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N – число некоммерческих организаций – получателей грантов в форме субсидий из федерального бюджета, а также грантов и иной финансовой государственной поддержки из консолидированного бюджета Ханты-Мансийского автономного округа - Югры Российской Федерации/ </w:t>
            </w:r>
          </w:p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EF254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Характеризует доступность дошкольного образования, рассчитывается по формуле: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оч.1-6)/</w:t>
            </w: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об.1-6)  *  100%,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где: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оч.1-6) - 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численность детей в возрасте от 1 до 6 лет включительно, находящихся в очереди на получение в текущем году дошкольного образования (данные федеральной системы показателей электронной очереди по приему заявлений, постановке на учет и зачислению детей в дошкольные образовательные организации).</w:t>
            </w:r>
          </w:p>
          <w:p w:rsidR="00704E89" w:rsidRPr="00704E89" w:rsidRDefault="00704E89" w:rsidP="00704E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об.1-6</w:t>
            </w:r>
            <w:proofErr w:type="gramStart"/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)  -</w:t>
            </w:r>
            <w:proofErr w:type="gramEnd"/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общая численность детей в возрасте от 1 до 6 лет включительно (демографические данные ).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 (человек)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04E89" w:rsidRPr="008332B5" w:rsidRDefault="00704E89" w:rsidP="0027179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53F55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данным выборочного обследования рабочей силы в соответствии с </w:t>
            </w:r>
            <w:hyperlink r:id="rId11" w:history="1">
              <w:r w:rsidRPr="00115280">
                <w:rPr>
                  <w:rStyle w:val="a4"/>
                  <w:color w:val="auto"/>
                  <w:sz w:val="18"/>
                  <w:szCs w:val="18"/>
                  <w:shd w:val="clear" w:color="auto" w:fill="FFFFFF"/>
                </w:rPr>
                <w:t>Методикой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Pr="00453F55">
              <w:rPr>
                <w:color w:val="000000"/>
                <w:sz w:val="18"/>
                <w:szCs w:val="18"/>
                <w:shd w:val="clear" w:color="auto" w:fill="FFFFFF"/>
              </w:rPr>
              <w:t>расчета показателя, утвержденной приказом Федеральной службой государственной статистики от 5 мая 2017 года N 316. Выборочное обследование рабочей силы (РОССТАТ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).</w:t>
            </w:r>
          </w:p>
        </w:tc>
      </w:tr>
      <w:tr w:rsidR="00704E89" w:rsidRPr="003766D0" w:rsidTr="00115280">
        <w:tc>
          <w:tcPr>
            <w:tcW w:w="567" w:type="dxa"/>
            <w:shd w:val="clear" w:color="auto" w:fill="auto"/>
          </w:tcPr>
          <w:p w:rsidR="00704E89" w:rsidRPr="005E4C59" w:rsidRDefault="00704E89" w:rsidP="005E4C5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C59" w:rsidRPr="005E4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(единиц</w:t>
            </w:r>
            <w:r w:rsidR="004D2ED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нарастающим итогом к 2018 году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bottom"/>
          </w:tcPr>
          <w:p w:rsidR="00704E89" w:rsidRPr="00704E89" w:rsidRDefault="00704E89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890" w:type="dxa"/>
            <w:shd w:val="clear" w:color="auto" w:fill="auto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4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6" w:type="dxa"/>
            <w:gridSpan w:val="2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5" w:type="dxa"/>
            <w:gridSpan w:val="2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6" w:type="dxa"/>
            <w:gridSpan w:val="2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5" w:type="dxa"/>
            <w:vAlign w:val="bottom"/>
          </w:tcPr>
          <w:p w:rsidR="00704E89" w:rsidRPr="00704E89" w:rsidRDefault="00704E89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bottom"/>
          </w:tcPr>
          <w:p w:rsidR="00704E89" w:rsidRPr="00704E89" w:rsidRDefault="00704E89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bottom"/>
          </w:tcPr>
          <w:p w:rsidR="00704E89" w:rsidRPr="00704E89" w:rsidRDefault="00B56D2D" w:rsidP="0011528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Рассчитывается по формуле:   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𝒀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𝑭</w:t>
            </w: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мтб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𝒁𝒊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 где: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Zi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– 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профилей; </w:t>
            </w:r>
          </w:p>
          <w:p w:rsidR="00704E89" w:rsidRPr="00A37325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Y – общее число муниципальных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 организаций района.</w:t>
            </w: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исленност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обучающихся, охваченных основными и дополнительными общеобразовательными программами цифрового, естественнонаучного и гуманитарного профилей (тыс. человек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нарастающим итогом к 2018 году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FE2A77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FE2A77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Рассчитывается по формуле: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𝒀</w:t>
            </w:r>
          </w:p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Cambria Math" w:hAnsi="Cambria Math" w:cs="Cambria Math"/>
                <w:sz w:val="18"/>
                <w:szCs w:val="18"/>
              </w:rPr>
              <w:t>𝑭</w:t>
            </w: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мтб</w:t>
            </w:r>
            <w:proofErr w:type="spellEnd"/>
            <w:r w:rsidRPr="00A37325">
              <w:rPr>
                <w:rFonts w:ascii="Cambria Math" w:hAnsi="Cambria Math" w:cs="Cambria Math"/>
                <w:sz w:val="18"/>
                <w:szCs w:val="18"/>
              </w:rPr>
              <w:t>𝟐</w:t>
            </w: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𝑪𝒊</w:t>
            </w:r>
          </w:p>
          <w:p w:rsidR="00704E89" w:rsidRPr="00704E89" w:rsidRDefault="00704E89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</w:p>
          <w:p w:rsidR="00704E89" w:rsidRPr="00A37325" w:rsidRDefault="00704E89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– число обучающихся, охваченных реализацией основными и дополнительными общеобразовательными программами цифрового, естественнонаучного и гуманитарного профилей; Y – общее число муниципальных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 организаций</w:t>
            </w:r>
          </w:p>
          <w:p w:rsidR="00704E89" w:rsidRPr="00704E89" w:rsidRDefault="00704E89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7709FD" w:rsidP="00641C6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709FD" w:rsidP="007709F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709FD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709FD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="004A7612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709FD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="004A7612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Yвсего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Yцоп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* 100%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цоп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число обучающихся по программам общего образования, дополнительного образования для детей и среднего профессионального образования, для которых формируется цифровой образовательный профиль и индивидуальный план обучения с использованием федеральной информационно-сервисной платформы цифровой образовательной среды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04E89" w:rsidRPr="008604A6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Yвсего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обучающихся по программам общего образования, дополнительного образования для детей и среднего профессионального образования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2" w:type="dxa"/>
            <w:shd w:val="clear" w:color="auto" w:fill="auto"/>
          </w:tcPr>
          <w:p w:rsidR="00704E89" w:rsidRPr="00D003D5" w:rsidRDefault="007709FD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03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Охват  детей  деятельностью региональных центров выявления, поддержки и развития талантов у детей, молодежи, технопарков «Кванториум» «IT- куб»,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D003D5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D003D5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D003D5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709FD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7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709FD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10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709FD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10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709FD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12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709FD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12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квант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=∑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𝐾𝑖</w:t>
            </w:r>
          </w:p>
          <w:p w:rsidR="00704E89" w:rsidRPr="00F30D9F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где: 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Ki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исленность детей в возрасте от 5 до 18 лет, прошедших обучение и (или) принявших участие в мероприятиях детских технопарков «Кванториум» (мобильных технопарков «Кванториум»)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352D7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участников открытых онлайн-уроков, реализуемых с учетом опыта  цикла открытых уроков «Проектория», «Уроки настоящего» или иных аналогичных по возможностям, функциям </w:t>
            </w:r>
            <w:r w:rsidR="00254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результатам проектов, направленных на раннюю профориентацию (тыс. человек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нарастающим итогом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333241" w:rsidRDefault="00704E89" w:rsidP="009F7661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0,</w:t>
            </w:r>
            <w:r w:rsidR="009F7661"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333241" w:rsidRDefault="009F7661" w:rsidP="007B1E99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1,</w:t>
            </w:r>
            <w:r w:rsidR="007B1E99">
              <w:rPr>
                <w:rFonts w:ascii="Times New Roman" w:eastAsia="Courier New" w:hAnsi="Times New Roman" w:cs="Times New Roman"/>
                <w:sz w:val="24"/>
                <w:szCs w:val="24"/>
              </w:rPr>
              <w:t>6</w:t>
            </w: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4,300</w:t>
            </w:r>
          </w:p>
        </w:tc>
        <w:tc>
          <w:tcPr>
            <w:tcW w:w="935" w:type="dxa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4,300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𝑢</w:t>
            </w:r>
          </w:p>
          <w:p w:rsidR="00704E89" w:rsidRPr="00704E89" w:rsidRDefault="00704E89" w:rsidP="00704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𝐹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=∑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𝑋𝑖</w:t>
            </w:r>
          </w:p>
          <w:p w:rsidR="00704E89" w:rsidRPr="00704E89" w:rsidRDefault="00704E89" w:rsidP="00704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𝑖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=1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Xi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исленность обучающихся по общеобразовательным программам, принявших участие в i-ом открытом онлайн-уроке, реализуемом с учетом опыта цикла открытых уроков «Проектория», «Уроки настоящего» или иных аналогичных по возможностям, функциям и результатам проектов </w:t>
            </w:r>
          </w:p>
          <w:p w:rsidR="00704E89" w:rsidRPr="00F30D9F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U – число открытых онлайн-уроках,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проектов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D1D29" w:rsidRPr="003766D0" w:rsidTr="005E4C59">
        <w:tc>
          <w:tcPr>
            <w:tcW w:w="567" w:type="dxa"/>
            <w:shd w:val="clear" w:color="auto" w:fill="auto"/>
          </w:tcPr>
          <w:p w:rsidR="00CD1D2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72" w:type="dxa"/>
            <w:shd w:val="clear" w:color="auto" w:fill="auto"/>
          </w:tcPr>
          <w:p w:rsidR="00CD1D29" w:rsidRPr="00AC389D" w:rsidRDefault="007709FD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педагогических работников, использующих сервисы федеральной информационной платформы цифровой образовательной среды,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CD1D29" w:rsidRPr="00AC389D" w:rsidRDefault="00A54FF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CD1D29" w:rsidRPr="00AC389D" w:rsidRDefault="00A54FF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CD1D29" w:rsidRPr="00AC389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CD1D29" w:rsidRPr="00AC389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  <w:r w:rsidR="007709FD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gridSpan w:val="2"/>
            <w:vAlign w:val="center"/>
          </w:tcPr>
          <w:p w:rsidR="00CD1D29" w:rsidRPr="00AC389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="007709FD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CD1D29" w:rsidRPr="00AC389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35" w:type="dxa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CD1D29" w:rsidRPr="00AC389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23" w:type="dxa"/>
          </w:tcPr>
          <w:p w:rsidR="00CD1D29" w:rsidRDefault="00CD1D29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Y</w:t>
            </w: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 = </w:t>
            </w:r>
            <w:proofErr w:type="spell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Yорг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Yфцоп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/100%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Yфцоп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D32C5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D32C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общее </w:t>
            </w: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число </w:t>
            </w:r>
            <w:r w:rsidR="009D32C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педагогических работников общеобразовательных школ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D1D29" w:rsidRPr="00AC389D" w:rsidRDefault="00CD1D29" w:rsidP="009D32C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CD1D29">
              <w:rPr>
                <w:sz w:val="18"/>
                <w:szCs w:val="18"/>
              </w:rPr>
              <w:t>Yорг</w:t>
            </w:r>
            <w:proofErr w:type="spellEnd"/>
            <w:r w:rsidRPr="00CD1D29">
              <w:rPr>
                <w:sz w:val="18"/>
                <w:szCs w:val="18"/>
              </w:rPr>
              <w:t xml:space="preserve"> - число </w:t>
            </w:r>
            <w:r w:rsidR="009D32C5">
              <w:rPr>
                <w:sz w:val="18"/>
                <w:szCs w:val="18"/>
              </w:rPr>
              <w:t xml:space="preserve">педагогических работников, использующих сервисы </w:t>
            </w:r>
            <w:r w:rsidR="009D32C5" w:rsidRPr="009D32C5">
              <w:rPr>
                <w:color w:val="000000"/>
                <w:sz w:val="16"/>
                <w:szCs w:val="16"/>
                <w:shd w:val="clear" w:color="auto" w:fill="FFFFFF"/>
              </w:rPr>
              <w:t>федеральной информационной платформы цифровой образовательной среды</w:t>
            </w:r>
          </w:p>
        </w:tc>
      </w:tr>
      <w:tr w:rsidR="007709FD" w:rsidRPr="003766D0" w:rsidTr="009D32C5">
        <w:tc>
          <w:tcPr>
            <w:tcW w:w="567" w:type="dxa"/>
            <w:shd w:val="clear" w:color="auto" w:fill="auto"/>
          </w:tcPr>
          <w:p w:rsidR="007709F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7709F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9F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auto"/>
          </w:tcPr>
          <w:p w:rsidR="007709FD" w:rsidRPr="007709FD" w:rsidRDefault="007709FD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обучающихся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«Билет в будущее»,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709FD" w:rsidRDefault="00A54FF6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709FD" w:rsidRPr="00AC389D" w:rsidRDefault="00A54FF6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709FD" w:rsidRPr="00AC389D" w:rsidRDefault="008E47AF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709F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6" w:type="dxa"/>
            <w:gridSpan w:val="2"/>
            <w:vAlign w:val="center"/>
          </w:tcPr>
          <w:p w:rsidR="007709F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5" w:type="dxa"/>
            <w:gridSpan w:val="2"/>
            <w:vAlign w:val="center"/>
          </w:tcPr>
          <w:p w:rsidR="007709F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6" w:type="dxa"/>
            <w:gridSpan w:val="2"/>
            <w:vAlign w:val="center"/>
          </w:tcPr>
          <w:p w:rsidR="007709F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35" w:type="dxa"/>
            <w:vAlign w:val="center"/>
          </w:tcPr>
          <w:p w:rsidR="007709FD" w:rsidRPr="00AC389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709FD" w:rsidRPr="00AC389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709FD" w:rsidRDefault="007709FD" w:rsidP="009D32C5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23" w:type="dxa"/>
          </w:tcPr>
          <w:p w:rsidR="007709FD" w:rsidRDefault="009E63F8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9E63F8" w:rsidRDefault="009E63F8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Чоб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. = Ч проф. 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обуч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5-11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>. * 100%, где:</w:t>
            </w:r>
          </w:p>
          <w:p w:rsidR="009E63F8" w:rsidRDefault="009E63F8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Ч проф. – численность обучающихся 5-11 классов, </w:t>
            </w:r>
            <w:r w:rsidRPr="009E63F8">
              <w:rPr>
                <w:color w:val="000000"/>
                <w:sz w:val="16"/>
                <w:szCs w:val="16"/>
                <w:shd w:val="clear" w:color="auto" w:fill="FFFFFF"/>
              </w:rPr>
              <w:t>охваченных мероприятиями, направленными на раннюю профессиональную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ориентацию;</w:t>
            </w:r>
          </w:p>
          <w:p w:rsidR="009E63F8" w:rsidRDefault="009E63F8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обуч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5-11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>. – общая численность обучающихся 5-11 классов.</w:t>
            </w:r>
          </w:p>
        </w:tc>
      </w:tr>
      <w:tr w:rsidR="009E63F8" w:rsidRPr="003766D0" w:rsidTr="005E4C59">
        <w:tc>
          <w:tcPr>
            <w:tcW w:w="567" w:type="dxa"/>
            <w:shd w:val="clear" w:color="auto" w:fill="auto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72" w:type="dxa"/>
            <w:shd w:val="clear" w:color="auto" w:fill="auto"/>
          </w:tcPr>
          <w:p w:rsidR="009E63F8" w:rsidRPr="007709FD" w:rsidRDefault="009E63F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" w:type="dxa"/>
            <w:gridSpan w:val="2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6" w:type="dxa"/>
            <w:gridSpan w:val="2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5" w:type="dxa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3" w:type="dxa"/>
          </w:tcPr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ЧОУ. = 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цор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оу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>* 100%, где:</w:t>
            </w:r>
          </w:p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цор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– </w:t>
            </w:r>
            <w:r w:rsidRPr="009E63F8">
              <w:rPr>
                <w:color w:val="000000"/>
                <w:sz w:val="16"/>
                <w:szCs w:val="16"/>
                <w:shd w:val="clear" w:color="auto" w:fill="FFFFFF"/>
              </w:rPr>
              <w:t>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;</w:t>
            </w:r>
          </w:p>
          <w:p w:rsidR="009E63F8" w:rsidRDefault="009E63F8" w:rsidP="009E63F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оу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– общее число образовательных организаций</w:t>
            </w:r>
          </w:p>
        </w:tc>
      </w:tr>
      <w:tr w:rsidR="007709FD" w:rsidRPr="003766D0" w:rsidTr="005E4C59">
        <w:tc>
          <w:tcPr>
            <w:tcW w:w="567" w:type="dxa"/>
            <w:shd w:val="clear" w:color="auto" w:fill="auto"/>
          </w:tcPr>
          <w:p w:rsidR="007709F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72" w:type="dxa"/>
            <w:shd w:val="clear" w:color="auto" w:fill="auto"/>
          </w:tcPr>
          <w:p w:rsidR="007709FD" w:rsidRPr="007709FD" w:rsidRDefault="007709FD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организаций, выдающих сертификаты дополнительного образования в рамках системы персонифисированного финансирования дополнительного образования детей, единиц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709F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709FD" w:rsidRPr="00AC389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709FD" w:rsidRPr="00AC389D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709FD" w:rsidRDefault="009D32C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gridSpan w:val="2"/>
            <w:vAlign w:val="center"/>
          </w:tcPr>
          <w:p w:rsidR="007709FD" w:rsidRDefault="009D32C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2"/>
            <w:vAlign w:val="center"/>
          </w:tcPr>
          <w:p w:rsidR="007709FD" w:rsidRDefault="009D32C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gridSpan w:val="2"/>
            <w:vAlign w:val="center"/>
          </w:tcPr>
          <w:p w:rsidR="007709FD" w:rsidRDefault="009D32C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" w:type="dxa"/>
            <w:vAlign w:val="center"/>
          </w:tcPr>
          <w:p w:rsidR="007709FD" w:rsidRPr="00AC389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709FD" w:rsidRPr="00AC389D" w:rsidRDefault="007709F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709FD" w:rsidRDefault="009D32C5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:rsidR="007709FD" w:rsidRDefault="009D32C5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Указывается количество организаций, осуществляющих деятельность муниципального координатора в рамках системы персонифицированного финансирования дополнительного образования</w:t>
            </w:r>
          </w:p>
        </w:tc>
      </w:tr>
      <w:tr w:rsidR="009E63F8" w:rsidRPr="003766D0" w:rsidTr="005E4C59">
        <w:tc>
          <w:tcPr>
            <w:tcW w:w="567" w:type="dxa"/>
            <w:shd w:val="clear" w:color="auto" w:fill="auto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72" w:type="dxa"/>
            <w:shd w:val="clear" w:color="auto" w:fill="auto"/>
          </w:tcPr>
          <w:p w:rsidR="009E63F8" w:rsidRPr="007709FD" w:rsidRDefault="009E63F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0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общеобразовательных организаций, оснащенных в целях внедрения  цифровой образовательной среды, процент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gridSpan w:val="2"/>
            <w:vAlign w:val="center"/>
          </w:tcPr>
          <w:p w:rsidR="009E63F8" w:rsidRDefault="009E399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41,66</w:t>
            </w:r>
          </w:p>
        </w:tc>
        <w:tc>
          <w:tcPr>
            <w:tcW w:w="936" w:type="dxa"/>
            <w:gridSpan w:val="2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41,66</w:t>
            </w:r>
          </w:p>
        </w:tc>
        <w:tc>
          <w:tcPr>
            <w:tcW w:w="935" w:type="dxa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9E63F8" w:rsidRPr="00AC389D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9E63F8" w:rsidRDefault="009E63F8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41,66</w:t>
            </w:r>
          </w:p>
        </w:tc>
        <w:tc>
          <w:tcPr>
            <w:tcW w:w="2823" w:type="dxa"/>
          </w:tcPr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ЧОУ. = 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осн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. 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оу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>* 100%, где:</w:t>
            </w:r>
          </w:p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Чосн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. – </w:t>
            </w:r>
            <w:r w:rsidRPr="009E63F8">
              <w:rPr>
                <w:color w:val="000000"/>
                <w:sz w:val="16"/>
                <w:szCs w:val="16"/>
                <w:shd w:val="clear" w:color="auto" w:fill="FFFFFF"/>
              </w:rPr>
              <w:t>образовательных организаций, оснащенных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оборудованием</w:t>
            </w:r>
            <w:r w:rsidRPr="009E63F8">
              <w:rPr>
                <w:color w:val="000000"/>
                <w:sz w:val="16"/>
                <w:szCs w:val="16"/>
                <w:shd w:val="clear" w:color="auto" w:fill="FFFFFF"/>
              </w:rPr>
              <w:t xml:space="preserve"> в целях внедрения  цифровой образовательной среды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;</w:t>
            </w:r>
          </w:p>
          <w:p w:rsidR="009E63F8" w:rsidRDefault="009E63F8" w:rsidP="00BB1A4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/Ч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оу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– общее число образовательных организаций</w:t>
            </w:r>
          </w:p>
        </w:tc>
      </w:tr>
    </w:tbl>
    <w:p w:rsidR="00704E89" w:rsidRPr="00704E89" w:rsidRDefault="00704E89" w:rsidP="00704E8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04E89" w:rsidRPr="00704E89" w:rsidSect="00811BF1">
      <w:pgSz w:w="16838" w:h="11906" w:orient="landscape"/>
      <w:pgMar w:top="567" w:right="25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95"/>
    <w:rsid w:val="00053926"/>
    <w:rsid w:val="000B1FF4"/>
    <w:rsid w:val="00115280"/>
    <w:rsid w:val="00187D3D"/>
    <w:rsid w:val="001E027C"/>
    <w:rsid w:val="002016F8"/>
    <w:rsid w:val="00233BBF"/>
    <w:rsid w:val="0025421A"/>
    <w:rsid w:val="002C2F70"/>
    <w:rsid w:val="003017E0"/>
    <w:rsid w:val="00333241"/>
    <w:rsid w:val="00335D81"/>
    <w:rsid w:val="00352D78"/>
    <w:rsid w:val="00396F6B"/>
    <w:rsid w:val="003E427A"/>
    <w:rsid w:val="003F4698"/>
    <w:rsid w:val="00401B96"/>
    <w:rsid w:val="00496E8A"/>
    <w:rsid w:val="004A7612"/>
    <w:rsid w:val="004D2EDC"/>
    <w:rsid w:val="005D23A3"/>
    <w:rsid w:val="005E4C59"/>
    <w:rsid w:val="00641C67"/>
    <w:rsid w:val="00671F9C"/>
    <w:rsid w:val="00681EFA"/>
    <w:rsid w:val="006E2720"/>
    <w:rsid w:val="006F4AE3"/>
    <w:rsid w:val="00704E89"/>
    <w:rsid w:val="007052F6"/>
    <w:rsid w:val="00742496"/>
    <w:rsid w:val="007709FD"/>
    <w:rsid w:val="00773B60"/>
    <w:rsid w:val="007A4D19"/>
    <w:rsid w:val="007B1E99"/>
    <w:rsid w:val="007E6633"/>
    <w:rsid w:val="00811BF1"/>
    <w:rsid w:val="00814ADC"/>
    <w:rsid w:val="00844005"/>
    <w:rsid w:val="008E47AF"/>
    <w:rsid w:val="008E6695"/>
    <w:rsid w:val="009D32C5"/>
    <w:rsid w:val="009E3998"/>
    <w:rsid w:val="009E63F8"/>
    <w:rsid w:val="009F7661"/>
    <w:rsid w:val="00A54FF6"/>
    <w:rsid w:val="00AC389D"/>
    <w:rsid w:val="00B43942"/>
    <w:rsid w:val="00B56D2D"/>
    <w:rsid w:val="00BE43E1"/>
    <w:rsid w:val="00BF17DC"/>
    <w:rsid w:val="00C75809"/>
    <w:rsid w:val="00C8530D"/>
    <w:rsid w:val="00CB6A1D"/>
    <w:rsid w:val="00CD1D29"/>
    <w:rsid w:val="00D003D5"/>
    <w:rsid w:val="00D06D5E"/>
    <w:rsid w:val="00D22787"/>
    <w:rsid w:val="00DC6236"/>
    <w:rsid w:val="00E07BC0"/>
    <w:rsid w:val="00E23937"/>
    <w:rsid w:val="00EE0623"/>
    <w:rsid w:val="00EF2546"/>
    <w:rsid w:val="00EF2FD1"/>
    <w:rsid w:val="00F02433"/>
    <w:rsid w:val="00FE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7EF39-5999-4DD8-8CB9-9DACE03E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1D29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E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704E89"/>
    <w:rPr>
      <w:rFonts w:cs="Times New Roman"/>
      <w:color w:val="0000FF"/>
      <w:u w:val="single"/>
    </w:rPr>
  </w:style>
  <w:style w:type="paragraph" w:customStyle="1" w:styleId="ConsPlusNormal">
    <w:name w:val="ConsPlusNormal"/>
    <w:basedOn w:val="a"/>
    <w:uiPriority w:val="99"/>
    <w:qFormat/>
    <w:rsid w:val="00704E89"/>
    <w:pPr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Normal (Web)"/>
    <w:basedOn w:val="a"/>
    <w:uiPriority w:val="99"/>
    <w:unhideWhenUsed/>
    <w:rsid w:val="00704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E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1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1DF85F63B60E968E87199E07EFB544292DFA432F6F0BDA28636127572C6555E0BC85412C4599785DDC9FD0CF51974F18F043556C7C91654CADhDG" TargetMode="Externa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AF897A10A541DC5CBE23B87E53AB7D717AAACBE94446DC178ACB78E64C0DCED78D61BC35681EA4DDp0D4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C91E1-A0B2-4362-92CF-13FE84AC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2022-02-02T05:26:00Z</cp:lastPrinted>
  <dcterms:created xsi:type="dcterms:W3CDTF">2022-01-27T11:08:00Z</dcterms:created>
  <dcterms:modified xsi:type="dcterms:W3CDTF">2022-03-16T07:48:00Z</dcterms:modified>
</cp:coreProperties>
</file>