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8C1" w:rsidRPr="00BD5750" w:rsidRDefault="004D3E70" w:rsidP="00BD5750">
      <w:pPr>
        <w:ind w:firstLine="0"/>
        <w:contextualSpacing/>
        <w:jc w:val="right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9264" behindDoc="0" locked="0" layoutInCell="1" allowOverlap="1" wp14:anchorId="4976F980" wp14:editId="744E7FCF">
            <wp:simplePos x="0" y="0"/>
            <wp:positionH relativeFrom="column">
              <wp:posOffset>3104515</wp:posOffset>
            </wp:positionH>
            <wp:positionV relativeFrom="paragraph">
              <wp:posOffset>82550</wp:posOffset>
            </wp:positionV>
            <wp:extent cx="735965" cy="800100"/>
            <wp:effectExtent l="0" t="0" r="6985" b="0"/>
            <wp:wrapTopAndBottom/>
            <wp:docPr id="1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3CC8" w:rsidRDefault="00D63CC8" w:rsidP="00A07A3E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D63CC8" w:rsidRPr="0012549F" w:rsidRDefault="00D63CC8" w:rsidP="00A07A3E">
      <w:pPr>
        <w:ind w:firstLine="0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D63CC8" w:rsidRDefault="00D63CC8" w:rsidP="00A07A3E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D63CC8" w:rsidRDefault="00D63CC8" w:rsidP="00A07A3E">
      <w:pPr>
        <w:ind w:firstLine="0"/>
        <w:contextualSpacing/>
        <w:jc w:val="center"/>
        <w:rPr>
          <w:rFonts w:ascii="Times New Roman" w:hAnsi="Times New Roman"/>
          <w:b/>
          <w:bCs/>
        </w:rPr>
      </w:pPr>
    </w:p>
    <w:p w:rsidR="00D63CC8" w:rsidRDefault="00D63CC8" w:rsidP="00A07A3E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D63CC8" w:rsidRDefault="00D63CC8" w:rsidP="00D63CC8">
      <w:pPr>
        <w:spacing w:after="200" w:line="276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:rsidR="00D63CC8" w:rsidRDefault="007A37AA" w:rsidP="00D63CC8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063D5A">
        <w:rPr>
          <w:rFonts w:ascii="Times New Roman" w:hAnsi="Times New Roman"/>
          <w:sz w:val="28"/>
          <w:szCs w:val="28"/>
        </w:rPr>
        <w:t>15.03.</w:t>
      </w:r>
      <w:r w:rsidR="004D3E70">
        <w:rPr>
          <w:rFonts w:ascii="Times New Roman" w:hAnsi="Times New Roman"/>
          <w:sz w:val="28"/>
          <w:szCs w:val="28"/>
        </w:rPr>
        <w:t xml:space="preserve">2023 </w:t>
      </w:r>
      <w:r w:rsidR="00C77ACC">
        <w:rPr>
          <w:rFonts w:ascii="Times New Roman" w:hAnsi="Times New Roman"/>
          <w:sz w:val="28"/>
          <w:szCs w:val="28"/>
        </w:rPr>
        <w:t xml:space="preserve">          </w:t>
      </w:r>
      <w:r w:rsidR="00D63CC8">
        <w:rPr>
          <w:rFonts w:ascii="Times New Roman" w:hAnsi="Times New Roman"/>
          <w:sz w:val="28"/>
          <w:szCs w:val="28"/>
        </w:rPr>
        <w:t xml:space="preserve"> </w:t>
      </w:r>
      <w:r w:rsidR="00D63CC8">
        <w:rPr>
          <w:rFonts w:ascii="Times New Roman" w:hAnsi="Times New Roman"/>
          <w:sz w:val="28"/>
          <w:szCs w:val="28"/>
        </w:rPr>
        <w:tab/>
      </w:r>
      <w:r w:rsidR="00D63CC8">
        <w:rPr>
          <w:rFonts w:ascii="Times New Roman" w:hAnsi="Times New Roman"/>
          <w:sz w:val="28"/>
          <w:szCs w:val="28"/>
        </w:rPr>
        <w:tab/>
      </w:r>
      <w:r w:rsidR="00D63CC8">
        <w:rPr>
          <w:rFonts w:ascii="Times New Roman" w:hAnsi="Times New Roman"/>
          <w:sz w:val="28"/>
          <w:szCs w:val="28"/>
        </w:rPr>
        <w:tab/>
      </w:r>
      <w:r w:rsidR="00D63CC8">
        <w:rPr>
          <w:rFonts w:ascii="Times New Roman" w:hAnsi="Times New Roman"/>
          <w:sz w:val="28"/>
          <w:szCs w:val="28"/>
        </w:rPr>
        <w:tab/>
      </w:r>
      <w:r w:rsidR="00BD5750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CB6D19">
        <w:rPr>
          <w:rFonts w:ascii="Times New Roman" w:hAnsi="Times New Roman"/>
          <w:sz w:val="28"/>
          <w:szCs w:val="28"/>
        </w:rPr>
        <w:t xml:space="preserve">                  </w:t>
      </w:r>
      <w:r w:rsidR="00BD5750">
        <w:rPr>
          <w:rFonts w:ascii="Times New Roman" w:hAnsi="Times New Roman"/>
          <w:sz w:val="28"/>
          <w:szCs w:val="28"/>
        </w:rPr>
        <w:t xml:space="preserve">         </w:t>
      </w:r>
      <w:r w:rsidR="00D63CC8">
        <w:rPr>
          <w:rFonts w:ascii="Times New Roman" w:hAnsi="Times New Roman"/>
          <w:sz w:val="28"/>
          <w:szCs w:val="28"/>
        </w:rPr>
        <w:t>№</w:t>
      </w:r>
      <w:r w:rsidR="00063D5A">
        <w:rPr>
          <w:rFonts w:ascii="Times New Roman" w:hAnsi="Times New Roman"/>
          <w:sz w:val="28"/>
          <w:szCs w:val="28"/>
        </w:rPr>
        <w:t xml:space="preserve"> 161</w:t>
      </w:r>
    </w:p>
    <w:p w:rsidR="00D63CC8" w:rsidRDefault="00D63CC8" w:rsidP="00D63CC8">
      <w:pPr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</w:t>
      </w:r>
    </w:p>
    <w:p w:rsidR="00C77ACC" w:rsidRDefault="00C77ACC" w:rsidP="00F93A55">
      <w:pPr>
        <w:spacing w:after="120"/>
        <w:ind w:right="5103" w:firstLine="0"/>
        <w:contextualSpacing/>
        <w:rPr>
          <w:rFonts w:ascii="Times New Roman" w:hAnsi="Times New Roman"/>
          <w:sz w:val="28"/>
          <w:szCs w:val="28"/>
        </w:rPr>
      </w:pPr>
    </w:p>
    <w:p w:rsidR="00F93A55" w:rsidRPr="009F03A0" w:rsidRDefault="009F03A0" w:rsidP="00F93A55">
      <w:pPr>
        <w:spacing w:after="120"/>
        <w:ind w:right="5103" w:firstLine="0"/>
        <w:contextualSpacing/>
        <w:rPr>
          <w:rFonts w:ascii="Times New Roman" w:hAnsi="Times New Roman"/>
          <w:sz w:val="28"/>
          <w:szCs w:val="28"/>
        </w:rPr>
      </w:pPr>
      <w:bookmarkStart w:id="0" w:name="_GoBack"/>
      <w:r w:rsidRPr="009F03A0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Березовского района от 22.12.2021 № 1518 «О муниципальной программе</w:t>
      </w:r>
      <w:r w:rsidRPr="009F03A0">
        <w:rPr>
          <w:rFonts w:ascii="Times New Roman" w:hAnsi="Times New Roman"/>
          <w:bCs/>
          <w:sz w:val="28"/>
          <w:szCs w:val="28"/>
        </w:rPr>
        <w:t xml:space="preserve"> «Развитие экономического потенциала  Березовского района</w:t>
      </w:r>
      <w:r w:rsidR="00450087" w:rsidRPr="009F03A0">
        <w:rPr>
          <w:rFonts w:ascii="Times New Roman" w:hAnsi="Times New Roman"/>
          <w:bCs/>
          <w:kern w:val="28"/>
          <w:sz w:val="28"/>
          <w:szCs w:val="28"/>
        </w:rPr>
        <w:t xml:space="preserve">» </w:t>
      </w:r>
    </w:p>
    <w:bookmarkEnd w:id="0"/>
    <w:p w:rsidR="00450087" w:rsidRDefault="00450087" w:rsidP="00450087">
      <w:pPr>
        <w:rPr>
          <w:rFonts w:ascii="Times New Roman" w:hAnsi="Times New Roman"/>
        </w:rPr>
      </w:pPr>
    </w:p>
    <w:p w:rsidR="00804940" w:rsidRPr="009F03A0" w:rsidRDefault="00804940" w:rsidP="00450087">
      <w:pPr>
        <w:rPr>
          <w:rFonts w:ascii="Times New Roman" w:hAnsi="Times New Roman"/>
        </w:rPr>
      </w:pPr>
    </w:p>
    <w:p w:rsidR="00450087" w:rsidRPr="009F03A0" w:rsidRDefault="00450087" w:rsidP="00A4015C">
      <w:pPr>
        <w:ind w:firstLine="708"/>
        <w:rPr>
          <w:rFonts w:ascii="Times New Roman" w:hAnsi="Times New Roman"/>
          <w:sz w:val="28"/>
          <w:szCs w:val="28"/>
        </w:rPr>
      </w:pPr>
      <w:proofErr w:type="gramStart"/>
      <w:r w:rsidRPr="009F03A0">
        <w:rPr>
          <w:rFonts w:ascii="Times New Roman" w:hAnsi="Times New Roman"/>
          <w:sz w:val="28"/>
          <w:szCs w:val="28"/>
        </w:rPr>
        <w:t xml:space="preserve">В соответствии со статьей 179 </w:t>
      </w:r>
      <w:hyperlink r:id="rId10" w:history="1">
        <w:r w:rsidRPr="009F03A0">
          <w:rPr>
            <w:rFonts w:ascii="Times New Roman" w:hAnsi="Times New Roman"/>
            <w:sz w:val="28"/>
            <w:szCs w:val="28"/>
          </w:rPr>
          <w:t>Бюджетного кодекса</w:t>
        </w:r>
      </w:hyperlink>
      <w:r w:rsidRPr="009F03A0">
        <w:rPr>
          <w:rFonts w:ascii="Times New Roman" w:hAnsi="Times New Roman"/>
          <w:sz w:val="28"/>
          <w:szCs w:val="28"/>
        </w:rPr>
        <w:t xml:space="preserve"> Российской Федерации, </w:t>
      </w:r>
      <w:r w:rsidR="00A4015C">
        <w:rPr>
          <w:rFonts w:ascii="Times New Roman" w:hAnsi="Times New Roman"/>
          <w:sz w:val="28"/>
          <w:szCs w:val="28"/>
        </w:rPr>
        <w:t>решени</w:t>
      </w:r>
      <w:r w:rsidR="00043DA6">
        <w:rPr>
          <w:rFonts w:ascii="Times New Roman" w:hAnsi="Times New Roman"/>
          <w:sz w:val="28"/>
          <w:szCs w:val="28"/>
        </w:rPr>
        <w:t>ями</w:t>
      </w:r>
      <w:r w:rsidR="00A4015C">
        <w:rPr>
          <w:rFonts w:ascii="Times New Roman" w:hAnsi="Times New Roman"/>
          <w:sz w:val="28"/>
          <w:szCs w:val="28"/>
        </w:rPr>
        <w:t xml:space="preserve"> Думы Березовского района от 22.12.2022 № 172 «О внесении изменений в решение Думы Березовского района от 23 декабря 2021 года № 33 «О бюджете Березовского района на 2022 год и плановый период 2023 и 2024 годов», от 22.12.2022 № 171 «О бюджете Березовского района на 2023 год и плановый период 2024 и 2025</w:t>
      </w:r>
      <w:proofErr w:type="gramEnd"/>
      <w:r w:rsidR="00A4015C">
        <w:rPr>
          <w:rFonts w:ascii="Times New Roman" w:hAnsi="Times New Roman"/>
          <w:sz w:val="28"/>
          <w:szCs w:val="28"/>
        </w:rPr>
        <w:t xml:space="preserve"> годов», </w:t>
      </w:r>
      <w:r w:rsidRPr="009F03A0">
        <w:rPr>
          <w:rFonts w:ascii="Times New Roman" w:hAnsi="Times New Roman"/>
          <w:sz w:val="28"/>
          <w:szCs w:val="28"/>
        </w:rPr>
        <w:t>постановлением администрации Березовского район</w:t>
      </w:r>
      <w:r w:rsidR="00BD5750">
        <w:rPr>
          <w:rFonts w:ascii="Times New Roman" w:hAnsi="Times New Roman"/>
          <w:sz w:val="28"/>
          <w:szCs w:val="28"/>
        </w:rPr>
        <w:t xml:space="preserve">а от 10.11.2021 № 1306 </w:t>
      </w:r>
      <w:r w:rsidRPr="009F03A0">
        <w:rPr>
          <w:rFonts w:ascii="Times New Roman" w:hAnsi="Times New Roman"/>
          <w:sz w:val="28"/>
          <w:szCs w:val="28"/>
        </w:rPr>
        <w:t xml:space="preserve">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</w:t>
      </w:r>
      <w:proofErr w:type="gramStart"/>
      <w:r w:rsidRPr="009F03A0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9F03A0">
        <w:rPr>
          <w:rFonts w:ascii="Times New Roman" w:hAnsi="Times New Roman"/>
          <w:sz w:val="28"/>
          <w:szCs w:val="28"/>
        </w:rPr>
        <w:t xml:space="preserve"> силу некоторых муниципальных нормативных правовых актов администрации Березовского района»:</w:t>
      </w:r>
    </w:p>
    <w:p w:rsidR="00450087" w:rsidRDefault="00450087" w:rsidP="009F03A0">
      <w:pPr>
        <w:pStyle w:val="22"/>
        <w:tabs>
          <w:tab w:val="left" w:pos="720"/>
          <w:tab w:val="left" w:pos="9923"/>
        </w:tabs>
        <w:ind w:right="-2" w:firstLine="709"/>
        <w:rPr>
          <w:rFonts w:ascii="Times New Roman" w:hAnsi="Times New Roman" w:cs="Times New Roman"/>
          <w:szCs w:val="28"/>
        </w:rPr>
      </w:pPr>
      <w:r w:rsidRPr="009F03A0">
        <w:rPr>
          <w:rFonts w:ascii="Times New Roman" w:hAnsi="Times New Roman" w:cs="Times New Roman"/>
          <w:szCs w:val="28"/>
        </w:rPr>
        <w:t xml:space="preserve">1. </w:t>
      </w:r>
      <w:r w:rsidR="009F03A0" w:rsidRPr="009F03A0">
        <w:rPr>
          <w:rFonts w:ascii="Times New Roman" w:hAnsi="Times New Roman" w:cs="Times New Roman"/>
          <w:szCs w:val="28"/>
        </w:rPr>
        <w:t>Внести в постановлени</w:t>
      </w:r>
      <w:r w:rsidR="00884503">
        <w:rPr>
          <w:rFonts w:ascii="Times New Roman" w:hAnsi="Times New Roman" w:cs="Times New Roman"/>
          <w:szCs w:val="28"/>
        </w:rPr>
        <w:t>е</w:t>
      </w:r>
      <w:r w:rsidR="009F03A0" w:rsidRPr="009F03A0">
        <w:rPr>
          <w:rFonts w:ascii="Times New Roman" w:hAnsi="Times New Roman" w:cs="Times New Roman"/>
          <w:szCs w:val="28"/>
        </w:rPr>
        <w:t xml:space="preserve"> администрации Березовского района от 22 декабря 2021 года № 1518 «О муниципальной программе</w:t>
      </w:r>
      <w:r w:rsidR="009F03A0" w:rsidRPr="009F03A0">
        <w:rPr>
          <w:rFonts w:ascii="Times New Roman" w:hAnsi="Times New Roman" w:cs="Times New Roman"/>
          <w:bCs/>
          <w:szCs w:val="28"/>
        </w:rPr>
        <w:t xml:space="preserve"> «Развитие экономического потенциала  Березовского района» </w:t>
      </w:r>
      <w:r w:rsidR="009F03A0" w:rsidRPr="009F03A0">
        <w:rPr>
          <w:rFonts w:ascii="Times New Roman" w:hAnsi="Times New Roman" w:cs="Times New Roman"/>
          <w:szCs w:val="28"/>
        </w:rPr>
        <w:t>следующие изменения:</w:t>
      </w:r>
    </w:p>
    <w:p w:rsidR="00884503" w:rsidRDefault="00884503" w:rsidP="009F03A0">
      <w:pPr>
        <w:pStyle w:val="22"/>
        <w:tabs>
          <w:tab w:val="left" w:pos="720"/>
          <w:tab w:val="left" w:pos="9923"/>
        </w:tabs>
        <w:ind w:right="-2"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1.1. Пункт 1 изложить в следующей редакции:</w:t>
      </w:r>
    </w:p>
    <w:p w:rsidR="00884503" w:rsidRPr="00884503" w:rsidRDefault="00884503" w:rsidP="00884503">
      <w:pPr>
        <w:rPr>
          <w:rFonts w:ascii="Times New Roman" w:hAnsi="Times New Roman"/>
          <w:sz w:val="28"/>
          <w:szCs w:val="28"/>
        </w:rPr>
      </w:pPr>
      <w:r w:rsidRPr="00884503">
        <w:rPr>
          <w:rFonts w:ascii="Times New Roman" w:hAnsi="Times New Roman"/>
          <w:sz w:val="28"/>
          <w:szCs w:val="28"/>
        </w:rPr>
        <w:t>«1. Утвердить:</w:t>
      </w:r>
    </w:p>
    <w:p w:rsidR="00884503" w:rsidRPr="00884503" w:rsidRDefault="00884503" w:rsidP="00884503">
      <w:pPr>
        <w:rPr>
          <w:rFonts w:ascii="Times New Roman" w:hAnsi="Times New Roman"/>
          <w:sz w:val="28"/>
          <w:szCs w:val="28"/>
        </w:rPr>
      </w:pPr>
      <w:r w:rsidRPr="00FF5115">
        <w:rPr>
          <w:rFonts w:ascii="Times New Roman" w:hAnsi="Times New Roman"/>
          <w:sz w:val="28"/>
          <w:szCs w:val="28"/>
        </w:rPr>
        <w:t>1.1.</w:t>
      </w:r>
      <w:r>
        <w:rPr>
          <w:szCs w:val="28"/>
        </w:rPr>
        <w:t xml:space="preserve"> </w:t>
      </w:r>
      <w:r w:rsidRPr="00D1033C">
        <w:rPr>
          <w:szCs w:val="28"/>
        </w:rPr>
        <w:t xml:space="preserve"> </w:t>
      </w:r>
      <w:r w:rsidRPr="00884503">
        <w:rPr>
          <w:rFonts w:ascii="Times New Roman" w:hAnsi="Times New Roman"/>
          <w:sz w:val="28"/>
          <w:szCs w:val="28"/>
        </w:rPr>
        <w:t>муниципальную программу «Развитие экономического потенциала Березовского района» согласно приложению 1 к настоящему постановлению;</w:t>
      </w:r>
    </w:p>
    <w:p w:rsidR="00884503" w:rsidRPr="00884503" w:rsidRDefault="00884503" w:rsidP="00884503">
      <w:pPr>
        <w:rPr>
          <w:rFonts w:ascii="Times New Roman" w:hAnsi="Times New Roman"/>
          <w:sz w:val="28"/>
          <w:szCs w:val="28"/>
        </w:rPr>
      </w:pPr>
      <w:r w:rsidRPr="00884503">
        <w:rPr>
          <w:rFonts w:ascii="Times New Roman" w:hAnsi="Times New Roman"/>
          <w:sz w:val="28"/>
          <w:szCs w:val="28"/>
        </w:rPr>
        <w:t xml:space="preserve">1.2. </w:t>
      </w:r>
      <w:r w:rsidR="009460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884503">
        <w:rPr>
          <w:rFonts w:ascii="Times New Roman" w:hAnsi="Times New Roman"/>
          <w:color w:val="000000"/>
          <w:sz w:val="28"/>
          <w:szCs w:val="28"/>
        </w:rPr>
        <w:t>еречень предложений и инициатив граждан, направленных на достижение показателей национальных целей, оценку эффективности деятельности исполнительных органов государственной власти Ханты-Мансийского автономного округа-Югры, органов местного самоуправления Березовского района, социально-экономическое развитие Березовского района согласно приложению 2 к настоящему постановлению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.»;</w:t>
      </w:r>
      <w:proofErr w:type="gramEnd"/>
    </w:p>
    <w:p w:rsidR="00884503" w:rsidRPr="00705B6C" w:rsidRDefault="00884503" w:rsidP="00705B6C">
      <w:pPr>
        <w:pStyle w:val="a3"/>
        <w:numPr>
          <w:ilvl w:val="1"/>
          <w:numId w:val="17"/>
        </w:numPr>
        <w:ind w:left="0" w:right="-2" w:firstLine="851"/>
        <w:rPr>
          <w:rFonts w:ascii="Times New Roman" w:hAnsi="Times New Roman"/>
          <w:sz w:val="28"/>
        </w:rPr>
      </w:pPr>
      <w:r w:rsidRPr="00705B6C">
        <w:rPr>
          <w:rFonts w:ascii="Times New Roman" w:hAnsi="Times New Roman"/>
          <w:sz w:val="28"/>
        </w:rPr>
        <w:lastRenderedPageBreak/>
        <w:t>дополнить приложением 2 согласно приложению 1 к настоящему постановлению</w:t>
      </w:r>
      <w:r w:rsidR="00705B6C">
        <w:rPr>
          <w:rFonts w:ascii="Times New Roman" w:hAnsi="Times New Roman"/>
          <w:sz w:val="28"/>
        </w:rPr>
        <w:t>;</w:t>
      </w:r>
    </w:p>
    <w:p w:rsidR="00705B6C" w:rsidRPr="00777749" w:rsidRDefault="00777749" w:rsidP="00705B6C">
      <w:pPr>
        <w:pStyle w:val="a3"/>
        <w:numPr>
          <w:ilvl w:val="1"/>
          <w:numId w:val="17"/>
        </w:numPr>
        <w:ind w:left="0" w:right="-2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в</w:t>
      </w:r>
      <w:r w:rsidR="00705B6C">
        <w:rPr>
          <w:rFonts w:ascii="Times New Roman" w:hAnsi="Times New Roman"/>
          <w:sz w:val="28"/>
        </w:rPr>
        <w:t xml:space="preserve"> приложении 1 к постановлению</w:t>
      </w:r>
      <w:r>
        <w:rPr>
          <w:rFonts w:ascii="Times New Roman" w:hAnsi="Times New Roman"/>
          <w:sz w:val="28"/>
        </w:rPr>
        <w:t xml:space="preserve"> </w:t>
      </w:r>
      <w:r w:rsidRPr="00777749">
        <w:rPr>
          <w:rFonts w:ascii="Times New Roman" w:hAnsi="Times New Roman"/>
          <w:sz w:val="28"/>
          <w:szCs w:val="28"/>
        </w:rPr>
        <w:t>(далее – муниципальная программа)</w:t>
      </w:r>
      <w:r w:rsidR="00705B6C" w:rsidRPr="00777749">
        <w:rPr>
          <w:rFonts w:ascii="Times New Roman" w:hAnsi="Times New Roman"/>
          <w:sz w:val="28"/>
          <w:szCs w:val="28"/>
        </w:rPr>
        <w:t>:</w:t>
      </w:r>
    </w:p>
    <w:p w:rsidR="00531F8B" w:rsidRPr="00705B6C" w:rsidRDefault="00705B6C" w:rsidP="00043DA6">
      <w:pPr>
        <w:pStyle w:val="a3"/>
        <w:numPr>
          <w:ilvl w:val="2"/>
          <w:numId w:val="17"/>
        </w:numPr>
        <w:tabs>
          <w:tab w:val="left" w:pos="1701"/>
        </w:tabs>
        <w:ind w:left="0" w:right="-2" w:firstLine="851"/>
        <w:rPr>
          <w:rFonts w:ascii="Times New Roman" w:hAnsi="Times New Roman"/>
          <w:sz w:val="28"/>
        </w:rPr>
      </w:pPr>
      <w:r w:rsidRPr="00705B6C">
        <w:rPr>
          <w:rFonts w:ascii="Times New Roman" w:hAnsi="Times New Roman"/>
          <w:sz w:val="28"/>
        </w:rPr>
        <w:t>в</w:t>
      </w:r>
      <w:r w:rsidR="009F03A0" w:rsidRPr="00705B6C">
        <w:rPr>
          <w:rFonts w:ascii="Times New Roman" w:hAnsi="Times New Roman"/>
          <w:sz w:val="28"/>
        </w:rPr>
        <w:t xml:space="preserve"> паспорте м</w:t>
      </w:r>
      <w:r w:rsidR="00531F8B" w:rsidRPr="00705B6C">
        <w:rPr>
          <w:rFonts w:ascii="Times New Roman" w:hAnsi="Times New Roman"/>
          <w:sz w:val="28"/>
        </w:rPr>
        <w:t xml:space="preserve">униципальной </w:t>
      </w:r>
      <w:r w:rsidR="00531F8B" w:rsidRPr="00705B6C">
        <w:rPr>
          <w:rFonts w:ascii="Times New Roman" w:hAnsi="Times New Roman"/>
          <w:sz w:val="28"/>
          <w:szCs w:val="28"/>
        </w:rPr>
        <w:t>программы строк</w:t>
      </w:r>
      <w:r w:rsidR="000E1757" w:rsidRPr="00705B6C">
        <w:rPr>
          <w:rFonts w:ascii="Times New Roman" w:hAnsi="Times New Roman"/>
          <w:sz w:val="28"/>
          <w:szCs w:val="28"/>
        </w:rPr>
        <w:t>и</w:t>
      </w:r>
      <w:r w:rsidR="00531F8B" w:rsidRPr="00705B6C">
        <w:rPr>
          <w:rFonts w:ascii="Times New Roman" w:hAnsi="Times New Roman"/>
          <w:sz w:val="28"/>
          <w:szCs w:val="28"/>
        </w:rPr>
        <w:t xml:space="preserve"> </w:t>
      </w:r>
      <w:r w:rsidR="00FF5115" w:rsidRPr="00705B6C">
        <w:rPr>
          <w:rFonts w:ascii="Times New Roman" w:hAnsi="Times New Roman"/>
          <w:sz w:val="28"/>
          <w:szCs w:val="28"/>
        </w:rPr>
        <w:t xml:space="preserve">«Целевые показатели муниципальной программы», </w:t>
      </w:r>
      <w:r w:rsidR="00531F8B" w:rsidRPr="00705B6C">
        <w:rPr>
          <w:rFonts w:ascii="Times New Roman" w:hAnsi="Times New Roman"/>
          <w:sz w:val="28"/>
          <w:szCs w:val="28"/>
        </w:rPr>
        <w:t>«</w:t>
      </w:r>
      <w:r w:rsidR="00BD5750" w:rsidRPr="00705B6C">
        <w:rPr>
          <w:rFonts w:ascii="Times New Roman" w:hAnsi="Times New Roman"/>
          <w:sz w:val="28"/>
          <w:szCs w:val="28"/>
        </w:rPr>
        <w:t>Параметры финансового обеспечения муниципальной программы</w:t>
      </w:r>
      <w:r w:rsidR="00531F8B" w:rsidRPr="00705B6C">
        <w:rPr>
          <w:rFonts w:ascii="Times New Roman" w:hAnsi="Times New Roman"/>
          <w:sz w:val="28"/>
          <w:szCs w:val="28"/>
        </w:rPr>
        <w:t>»</w:t>
      </w:r>
      <w:r w:rsidR="000E1757" w:rsidRPr="00705B6C">
        <w:rPr>
          <w:rFonts w:ascii="Times New Roman" w:hAnsi="Times New Roman"/>
          <w:sz w:val="28"/>
          <w:szCs w:val="28"/>
        </w:rPr>
        <w:t>, «</w:t>
      </w:r>
      <w:r w:rsidR="000E1757" w:rsidRPr="00705B6C">
        <w:rPr>
          <w:rFonts w:ascii="Times New Roman" w:hAnsi="Times New Roman"/>
          <w:color w:val="000000"/>
          <w:sz w:val="28"/>
          <w:szCs w:val="28"/>
        </w:rPr>
        <w:t>Параметры финансового обеспечения проектов, проектов автономного округа, Березовского района»</w:t>
      </w:r>
      <w:r w:rsidR="00531F8B" w:rsidRPr="00705B6C">
        <w:rPr>
          <w:rFonts w:ascii="Times New Roman" w:hAnsi="Times New Roman"/>
          <w:sz w:val="28"/>
        </w:rPr>
        <w:t xml:space="preserve"> </w:t>
      </w:r>
      <w:r w:rsidR="009F03A0" w:rsidRPr="00705B6C">
        <w:rPr>
          <w:rFonts w:ascii="Times New Roman" w:hAnsi="Times New Roman"/>
          <w:sz w:val="28"/>
        </w:rPr>
        <w:t>изложить в следующей редакции:</w:t>
      </w:r>
    </w:p>
    <w:p w:rsidR="00AF2F52" w:rsidRPr="00FF5115" w:rsidRDefault="00531F8B" w:rsidP="00FF5115">
      <w:pPr>
        <w:ind w:right="-2" w:firstLine="0"/>
        <w:rPr>
          <w:rFonts w:ascii="Times New Roman" w:hAnsi="Times New Roman"/>
          <w:sz w:val="28"/>
          <w:szCs w:val="28"/>
        </w:rPr>
      </w:pPr>
      <w:r w:rsidRPr="00FF5115">
        <w:rPr>
          <w:rFonts w:ascii="Times New Roman" w:hAnsi="Times New Roman"/>
          <w:sz w:val="28"/>
          <w:szCs w:val="28"/>
        </w:rPr>
        <w:t>«</w:t>
      </w:r>
    </w:p>
    <w:tbl>
      <w:tblPr>
        <w:tblStyle w:val="a8"/>
        <w:tblW w:w="10435" w:type="dxa"/>
        <w:tblLayout w:type="fixed"/>
        <w:tblLook w:val="04A0" w:firstRow="1" w:lastRow="0" w:firstColumn="1" w:lastColumn="0" w:noHBand="0" w:noVBand="1"/>
      </w:tblPr>
      <w:tblGrid>
        <w:gridCol w:w="959"/>
        <w:gridCol w:w="425"/>
        <w:gridCol w:w="1701"/>
        <w:gridCol w:w="1835"/>
        <w:gridCol w:w="858"/>
        <w:gridCol w:w="709"/>
        <w:gridCol w:w="756"/>
        <w:gridCol w:w="643"/>
        <w:gridCol w:w="643"/>
        <w:gridCol w:w="935"/>
        <w:gridCol w:w="971"/>
      </w:tblGrid>
      <w:tr w:rsidR="00FF5115" w:rsidRPr="00FC3FDB" w:rsidTr="00BD1C95">
        <w:tc>
          <w:tcPr>
            <w:tcW w:w="959" w:type="dxa"/>
            <w:vMerge w:val="restart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Целевые показатели муниципальной программы</w:t>
            </w:r>
          </w:p>
        </w:tc>
        <w:tc>
          <w:tcPr>
            <w:tcW w:w="425" w:type="dxa"/>
            <w:vMerge w:val="restart"/>
          </w:tcPr>
          <w:p w:rsidR="00FF5115" w:rsidRPr="00FC3FDB" w:rsidRDefault="00FF5115" w:rsidP="00BD1C95">
            <w:pPr>
              <w:ind w:right="-2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№ №</w:t>
            </w:r>
            <w:proofErr w:type="gramStart"/>
            <w:r w:rsidRPr="00FC3FDB">
              <w:rPr>
                <w:rFonts w:ascii="Times New Roman" w:hAnsi="Times New Roman"/>
              </w:rPr>
              <w:t>п</w:t>
            </w:r>
            <w:proofErr w:type="gramEnd"/>
            <w:r w:rsidRPr="00FC3FDB">
              <w:rPr>
                <w:rFonts w:ascii="Times New Roman" w:hAnsi="Times New Roman"/>
              </w:rPr>
              <w:t>/п</w:t>
            </w:r>
          </w:p>
        </w:tc>
        <w:tc>
          <w:tcPr>
            <w:tcW w:w="1701" w:type="dxa"/>
            <w:vMerge w:val="restart"/>
          </w:tcPr>
          <w:p w:rsidR="00FF5115" w:rsidRPr="00FC3FDB" w:rsidRDefault="00FF5115" w:rsidP="00BD1C95">
            <w:pPr>
              <w:ind w:right="-2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Наименование целевого показателя</w:t>
            </w:r>
          </w:p>
        </w:tc>
        <w:tc>
          <w:tcPr>
            <w:tcW w:w="1835" w:type="dxa"/>
            <w:vMerge w:val="restart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Документ-основание</w:t>
            </w:r>
          </w:p>
        </w:tc>
        <w:tc>
          <w:tcPr>
            <w:tcW w:w="5515" w:type="dxa"/>
            <w:gridSpan w:val="7"/>
          </w:tcPr>
          <w:p w:rsidR="00FF5115" w:rsidRPr="00FC3FDB" w:rsidRDefault="00FF5115" w:rsidP="00BD1C95">
            <w:pPr>
              <w:ind w:right="-2" w:firstLine="0"/>
              <w:jc w:val="center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Значение показателя по годам</w:t>
            </w:r>
          </w:p>
        </w:tc>
      </w:tr>
      <w:tr w:rsidR="00FF5115" w:rsidRPr="00FC3FDB" w:rsidTr="00BD1C95">
        <w:tc>
          <w:tcPr>
            <w:tcW w:w="959" w:type="dxa"/>
            <w:vMerge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</w:p>
        </w:tc>
        <w:tc>
          <w:tcPr>
            <w:tcW w:w="1835" w:type="dxa"/>
            <w:vMerge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</w:p>
        </w:tc>
        <w:tc>
          <w:tcPr>
            <w:tcW w:w="858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709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2022 год</w:t>
            </w:r>
          </w:p>
        </w:tc>
        <w:tc>
          <w:tcPr>
            <w:tcW w:w="756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2023 год</w:t>
            </w:r>
          </w:p>
        </w:tc>
        <w:tc>
          <w:tcPr>
            <w:tcW w:w="643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2024 год</w:t>
            </w:r>
          </w:p>
        </w:tc>
        <w:tc>
          <w:tcPr>
            <w:tcW w:w="643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2025 год</w:t>
            </w:r>
          </w:p>
        </w:tc>
        <w:tc>
          <w:tcPr>
            <w:tcW w:w="935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На момент окончания реализации муниципальной программы</w:t>
            </w:r>
          </w:p>
        </w:tc>
        <w:tc>
          <w:tcPr>
            <w:tcW w:w="971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Ответственный исполнитель/соисполнитель за достижение показателя</w:t>
            </w:r>
          </w:p>
        </w:tc>
      </w:tr>
      <w:tr w:rsidR="00FF5115" w:rsidRPr="00FC3FDB" w:rsidTr="00BD1C95">
        <w:tc>
          <w:tcPr>
            <w:tcW w:w="959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 xml:space="preserve">Обеспеченность населения торговой площадью на 1000 жителей, </w:t>
            </w:r>
            <w:proofErr w:type="spellStart"/>
            <w:r w:rsidRPr="00FC3FDB">
              <w:rPr>
                <w:rFonts w:ascii="Times New Roman" w:hAnsi="Times New Roman"/>
              </w:rPr>
              <w:t>кв.м</w:t>
            </w:r>
            <w:proofErr w:type="spellEnd"/>
            <w:r w:rsidRPr="00FC3FDB">
              <w:rPr>
                <w:rFonts w:ascii="Times New Roman" w:hAnsi="Times New Roman"/>
              </w:rPr>
              <w:t>.</w:t>
            </w:r>
          </w:p>
        </w:tc>
        <w:tc>
          <w:tcPr>
            <w:tcW w:w="1835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 xml:space="preserve">Постановление Правительства Ханты-Мансийского автономного округа-Югры от 05.08.2016 № 291-п «О нормативах минимальной обеспеченности населения площадью стационарных торговых объектов и торговых объектов местного значения </w:t>
            </w:r>
            <w:proofErr w:type="gramStart"/>
            <w:r w:rsidRPr="00FC3FDB">
              <w:rPr>
                <w:rFonts w:ascii="Times New Roman" w:hAnsi="Times New Roman"/>
              </w:rPr>
              <w:t>в</w:t>
            </w:r>
            <w:proofErr w:type="gramEnd"/>
            <w:r w:rsidRPr="00FC3FDB">
              <w:rPr>
                <w:rFonts w:ascii="Times New Roman" w:hAnsi="Times New Roman"/>
              </w:rPr>
              <w:t xml:space="preserve"> </w:t>
            </w:r>
            <w:proofErr w:type="gramStart"/>
            <w:r w:rsidRPr="00FC3FDB">
              <w:rPr>
                <w:rFonts w:ascii="Times New Roman" w:hAnsi="Times New Roman"/>
              </w:rPr>
              <w:t>Ханты-Мансийском</w:t>
            </w:r>
            <w:proofErr w:type="gramEnd"/>
            <w:r w:rsidRPr="00FC3FDB">
              <w:rPr>
                <w:rFonts w:ascii="Times New Roman" w:hAnsi="Times New Roman"/>
              </w:rPr>
              <w:t xml:space="preserve"> автономном округе-Югре»</w:t>
            </w:r>
          </w:p>
        </w:tc>
        <w:tc>
          <w:tcPr>
            <w:tcW w:w="858" w:type="dxa"/>
            <w:vAlign w:val="center"/>
          </w:tcPr>
          <w:p w:rsidR="00FF5115" w:rsidRPr="00FC3FDB" w:rsidRDefault="00FF5115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798,01</w:t>
            </w:r>
          </w:p>
        </w:tc>
        <w:tc>
          <w:tcPr>
            <w:tcW w:w="709" w:type="dxa"/>
            <w:vAlign w:val="center"/>
          </w:tcPr>
          <w:p w:rsidR="00FF5115" w:rsidRPr="00FC3FDB" w:rsidRDefault="00FF5115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847,6</w:t>
            </w:r>
          </w:p>
        </w:tc>
        <w:tc>
          <w:tcPr>
            <w:tcW w:w="756" w:type="dxa"/>
            <w:vAlign w:val="center"/>
          </w:tcPr>
          <w:p w:rsidR="00FF5115" w:rsidRPr="00FC3FDB" w:rsidRDefault="00FF5115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858,9</w:t>
            </w:r>
          </w:p>
        </w:tc>
        <w:tc>
          <w:tcPr>
            <w:tcW w:w="643" w:type="dxa"/>
            <w:vAlign w:val="center"/>
          </w:tcPr>
          <w:p w:rsidR="00FF5115" w:rsidRPr="00FC3FDB" w:rsidRDefault="00FF5115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868,2</w:t>
            </w:r>
          </w:p>
        </w:tc>
        <w:tc>
          <w:tcPr>
            <w:tcW w:w="643" w:type="dxa"/>
            <w:vAlign w:val="center"/>
          </w:tcPr>
          <w:p w:rsidR="00FF5115" w:rsidRPr="00FC3FDB" w:rsidRDefault="00FF5115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868,2</w:t>
            </w:r>
          </w:p>
        </w:tc>
        <w:tc>
          <w:tcPr>
            <w:tcW w:w="935" w:type="dxa"/>
            <w:vAlign w:val="center"/>
          </w:tcPr>
          <w:p w:rsidR="00FF5115" w:rsidRPr="00FC3FDB" w:rsidRDefault="00FF5115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868,2</w:t>
            </w:r>
          </w:p>
        </w:tc>
        <w:tc>
          <w:tcPr>
            <w:tcW w:w="971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комитет по экономической политике администрации Березовского района</w:t>
            </w:r>
          </w:p>
        </w:tc>
      </w:tr>
      <w:tr w:rsidR="00FF5115" w:rsidRPr="00FC3FDB" w:rsidTr="00BD1C95">
        <w:tc>
          <w:tcPr>
            <w:tcW w:w="959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 xml:space="preserve">Количество субъектов малого и среднего </w:t>
            </w:r>
            <w:r w:rsidRPr="00FC3FDB">
              <w:rPr>
                <w:rFonts w:ascii="Times New Roman" w:hAnsi="Times New Roman"/>
              </w:rPr>
              <w:lastRenderedPageBreak/>
              <w:t>предпринимательства на 10 тыс. населения района, единиц.</w:t>
            </w:r>
          </w:p>
        </w:tc>
        <w:tc>
          <w:tcPr>
            <w:tcW w:w="1835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lastRenderedPageBreak/>
              <w:t xml:space="preserve">Распоряжение Правительства Ханты-Мансийского </w:t>
            </w:r>
            <w:r w:rsidRPr="00FC3FDB">
              <w:rPr>
                <w:rFonts w:ascii="Times New Roman" w:hAnsi="Times New Roman"/>
              </w:rPr>
              <w:lastRenderedPageBreak/>
              <w:t xml:space="preserve">автономного округа-Югры от 15.03.2013 № 92-рп «Об оценке </w:t>
            </w:r>
            <w:proofErr w:type="gramStart"/>
            <w:r w:rsidRPr="00FC3FDB">
              <w:rPr>
                <w:rFonts w:ascii="Times New Roman" w:hAnsi="Times New Roman"/>
              </w:rPr>
              <w:t>эффективности деятельности органов местного самоуправления городских округов</w:t>
            </w:r>
            <w:proofErr w:type="gramEnd"/>
            <w:r w:rsidRPr="00FC3FDB">
              <w:rPr>
                <w:rFonts w:ascii="Times New Roman" w:hAnsi="Times New Roman"/>
              </w:rPr>
              <w:t xml:space="preserve"> и муниципальных районов Ханты-Мансийского автономного округа-Югры»</w:t>
            </w:r>
          </w:p>
        </w:tc>
        <w:tc>
          <w:tcPr>
            <w:tcW w:w="858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lastRenderedPageBreak/>
              <w:t>232,34</w:t>
            </w:r>
          </w:p>
        </w:tc>
        <w:tc>
          <w:tcPr>
            <w:tcW w:w="709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231,7</w:t>
            </w:r>
          </w:p>
        </w:tc>
        <w:tc>
          <w:tcPr>
            <w:tcW w:w="756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235,0</w:t>
            </w:r>
          </w:p>
        </w:tc>
        <w:tc>
          <w:tcPr>
            <w:tcW w:w="643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236,5</w:t>
            </w:r>
          </w:p>
        </w:tc>
        <w:tc>
          <w:tcPr>
            <w:tcW w:w="643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238,0</w:t>
            </w:r>
          </w:p>
        </w:tc>
        <w:tc>
          <w:tcPr>
            <w:tcW w:w="935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239,5</w:t>
            </w:r>
          </w:p>
        </w:tc>
        <w:tc>
          <w:tcPr>
            <w:tcW w:w="971" w:type="dxa"/>
          </w:tcPr>
          <w:p w:rsidR="00FF5115" w:rsidRPr="00FC3FDB" w:rsidRDefault="00FF5115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комитет по экономическо</w:t>
            </w:r>
            <w:r w:rsidRPr="00FC3FDB">
              <w:rPr>
                <w:rFonts w:ascii="Times New Roman" w:hAnsi="Times New Roman"/>
                <w:color w:val="000000"/>
              </w:rPr>
              <w:lastRenderedPageBreak/>
              <w:t>й политике администрации Березовского района</w:t>
            </w:r>
          </w:p>
        </w:tc>
      </w:tr>
      <w:tr w:rsidR="00FF5115" w:rsidRPr="00FC3FDB" w:rsidTr="00BD1C95">
        <w:tc>
          <w:tcPr>
            <w:tcW w:w="959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 xml:space="preserve">Численность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FC3FDB">
              <w:rPr>
                <w:rFonts w:ascii="Times New Roman" w:hAnsi="Times New Roman"/>
              </w:rPr>
              <w:t>самозанятых</w:t>
            </w:r>
            <w:proofErr w:type="spellEnd"/>
            <w:r w:rsidRPr="00FC3FDB">
              <w:rPr>
                <w:rFonts w:ascii="Times New Roman" w:hAnsi="Times New Roman"/>
              </w:rPr>
              <w:t xml:space="preserve">, </w:t>
            </w:r>
            <w:proofErr w:type="spellStart"/>
            <w:r w:rsidRPr="00FC3FDB">
              <w:rPr>
                <w:rFonts w:ascii="Times New Roman" w:hAnsi="Times New Roman"/>
              </w:rPr>
              <w:t>тыс</w:t>
            </w:r>
            <w:proofErr w:type="gramStart"/>
            <w:r w:rsidRPr="00FC3FDB">
              <w:rPr>
                <w:rFonts w:ascii="Times New Roman" w:hAnsi="Times New Roman"/>
              </w:rPr>
              <w:t>.ч</w:t>
            </w:r>
            <w:proofErr w:type="gramEnd"/>
            <w:r w:rsidRPr="00FC3FDB">
              <w:rPr>
                <w:rFonts w:ascii="Times New Roman" w:hAnsi="Times New Roman"/>
              </w:rPr>
              <w:t>ел</w:t>
            </w:r>
            <w:proofErr w:type="spellEnd"/>
            <w:r w:rsidRPr="00FC3FDB">
              <w:rPr>
                <w:rFonts w:ascii="Times New Roman" w:hAnsi="Times New Roman"/>
              </w:rPr>
              <w:t>.</w:t>
            </w:r>
          </w:p>
        </w:tc>
        <w:tc>
          <w:tcPr>
            <w:tcW w:w="1835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Постановление Правительства Ханты-Мансийского автономного округа-Югры от 31.10.2021 № 483-п «О государственной программе  Ханты-Мансийского автономного округа-Югры «Развитие экономического потенциала»</w:t>
            </w:r>
          </w:p>
        </w:tc>
        <w:tc>
          <w:tcPr>
            <w:tcW w:w="858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1,6</w:t>
            </w:r>
          </w:p>
        </w:tc>
        <w:tc>
          <w:tcPr>
            <w:tcW w:w="709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1,9</w:t>
            </w:r>
          </w:p>
        </w:tc>
        <w:tc>
          <w:tcPr>
            <w:tcW w:w="756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1,9</w:t>
            </w:r>
          </w:p>
        </w:tc>
        <w:tc>
          <w:tcPr>
            <w:tcW w:w="643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1,9</w:t>
            </w:r>
          </w:p>
        </w:tc>
        <w:tc>
          <w:tcPr>
            <w:tcW w:w="643" w:type="dxa"/>
            <w:vAlign w:val="center"/>
          </w:tcPr>
          <w:p w:rsidR="00FF5115" w:rsidRPr="00FC3FDB" w:rsidRDefault="00FF5115" w:rsidP="00FF511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2,0</w:t>
            </w:r>
          </w:p>
        </w:tc>
        <w:tc>
          <w:tcPr>
            <w:tcW w:w="935" w:type="dxa"/>
            <w:vAlign w:val="center"/>
          </w:tcPr>
          <w:p w:rsidR="00FF5115" w:rsidRPr="00FC3FDB" w:rsidRDefault="00FF5115" w:rsidP="00FF511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2,0</w:t>
            </w:r>
          </w:p>
        </w:tc>
        <w:tc>
          <w:tcPr>
            <w:tcW w:w="971" w:type="dxa"/>
          </w:tcPr>
          <w:p w:rsidR="00FF5115" w:rsidRPr="00FC3FDB" w:rsidRDefault="00FF5115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комитет по экономической политике администрации Березовского района</w:t>
            </w:r>
          </w:p>
        </w:tc>
      </w:tr>
      <w:tr w:rsidR="00FF5115" w:rsidRPr="00FC3FDB" w:rsidTr="00BD1C95">
        <w:tc>
          <w:tcPr>
            <w:tcW w:w="959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Объем инвестиций в основной капитал (за исключением бюджетных средств) в расчете на 1 жителя Березовского района, рублей</w:t>
            </w:r>
          </w:p>
        </w:tc>
        <w:tc>
          <w:tcPr>
            <w:tcW w:w="1835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 xml:space="preserve">Распоряжение Правительства Ханты-Мансийского автономного округа-Югры от 15.03.2013 № 92-рп «Об оценке </w:t>
            </w:r>
            <w:proofErr w:type="gramStart"/>
            <w:r w:rsidRPr="00FC3FDB">
              <w:rPr>
                <w:rFonts w:ascii="Times New Roman" w:hAnsi="Times New Roman"/>
              </w:rPr>
              <w:t>эффективности деятельности органов местного самоуправления городских округов</w:t>
            </w:r>
            <w:proofErr w:type="gramEnd"/>
            <w:r w:rsidRPr="00FC3FDB">
              <w:rPr>
                <w:rFonts w:ascii="Times New Roman" w:hAnsi="Times New Roman"/>
              </w:rPr>
              <w:t xml:space="preserve"> и муниципальны</w:t>
            </w:r>
            <w:r w:rsidRPr="00FC3FDB">
              <w:rPr>
                <w:rFonts w:ascii="Times New Roman" w:hAnsi="Times New Roman"/>
              </w:rPr>
              <w:lastRenderedPageBreak/>
              <w:t>х районов Ханты-Мансийского автономного округа-Югры»</w:t>
            </w:r>
          </w:p>
        </w:tc>
        <w:tc>
          <w:tcPr>
            <w:tcW w:w="858" w:type="dxa"/>
            <w:vAlign w:val="center"/>
          </w:tcPr>
          <w:p w:rsidR="00FF5115" w:rsidRPr="00FC3FDB" w:rsidRDefault="00FF5115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lastRenderedPageBreak/>
              <w:t>26 016,0</w:t>
            </w:r>
          </w:p>
        </w:tc>
        <w:tc>
          <w:tcPr>
            <w:tcW w:w="709" w:type="dxa"/>
            <w:vAlign w:val="center"/>
          </w:tcPr>
          <w:p w:rsidR="00FF5115" w:rsidRPr="00FC3FDB" w:rsidRDefault="00FF5115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26 240,0</w:t>
            </w:r>
          </w:p>
        </w:tc>
        <w:tc>
          <w:tcPr>
            <w:tcW w:w="756" w:type="dxa"/>
            <w:vAlign w:val="center"/>
          </w:tcPr>
          <w:p w:rsidR="00FF5115" w:rsidRPr="00FC3FDB" w:rsidRDefault="00FF5115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26 464,0</w:t>
            </w:r>
          </w:p>
        </w:tc>
        <w:tc>
          <w:tcPr>
            <w:tcW w:w="643" w:type="dxa"/>
            <w:vAlign w:val="center"/>
          </w:tcPr>
          <w:p w:rsidR="00FF5115" w:rsidRPr="00FC3FDB" w:rsidRDefault="00FF5115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26 688,0</w:t>
            </w:r>
          </w:p>
        </w:tc>
        <w:tc>
          <w:tcPr>
            <w:tcW w:w="643" w:type="dxa"/>
            <w:vAlign w:val="center"/>
          </w:tcPr>
          <w:p w:rsidR="00FF5115" w:rsidRPr="00FC3FDB" w:rsidRDefault="00FF5115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26 912,0</w:t>
            </w:r>
          </w:p>
        </w:tc>
        <w:tc>
          <w:tcPr>
            <w:tcW w:w="935" w:type="dxa"/>
            <w:vAlign w:val="center"/>
          </w:tcPr>
          <w:p w:rsidR="00FF5115" w:rsidRPr="00FC3FDB" w:rsidRDefault="00FF5115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27 360,0</w:t>
            </w:r>
          </w:p>
        </w:tc>
        <w:tc>
          <w:tcPr>
            <w:tcW w:w="971" w:type="dxa"/>
          </w:tcPr>
          <w:p w:rsidR="00FF5115" w:rsidRPr="00FC3FDB" w:rsidRDefault="00FF5115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комитет по экономической политике администрации Березовского района</w:t>
            </w:r>
          </w:p>
        </w:tc>
      </w:tr>
      <w:tr w:rsidR="00FF5115" w:rsidRPr="00FC3FDB" w:rsidTr="00BD1C95">
        <w:tc>
          <w:tcPr>
            <w:tcW w:w="959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Доля сданных в аренду субъектам МСП и организациям, образующим инфраструктуру поддержки субъектов малого и среднего предпринимательства, объектов недвижимого имущества, включенных в перечень муниципального имущества МО Березовский район, в общем количестве объектов недвижимого имущества, включенных в указанный перечень, %</w:t>
            </w:r>
          </w:p>
        </w:tc>
        <w:tc>
          <w:tcPr>
            <w:tcW w:w="1835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 xml:space="preserve">Паспорт </w:t>
            </w:r>
            <w:r w:rsidR="002C6523" w:rsidRPr="00FC3FDB">
              <w:rPr>
                <w:rFonts w:ascii="Times New Roman" w:hAnsi="Times New Roman"/>
              </w:rPr>
              <w:t>портфеля</w:t>
            </w:r>
            <w:r w:rsidRPr="00FC3FDB">
              <w:rPr>
                <w:rFonts w:ascii="Times New Roman" w:hAnsi="Times New Roman"/>
              </w:rPr>
              <w:t xml:space="preserve"> проектов «Малое и среднее предпринимательство и поддержка индивидуальной предпринимательской инициативы» ПП-005-05 от 15.02.2017</w:t>
            </w:r>
          </w:p>
        </w:tc>
        <w:tc>
          <w:tcPr>
            <w:tcW w:w="858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709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756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643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643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935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971" w:type="dxa"/>
            <w:vAlign w:val="center"/>
          </w:tcPr>
          <w:p w:rsidR="00FF5115" w:rsidRPr="00FC3FDB" w:rsidRDefault="00FF5115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комитет по земельным ресурсам и управлению муниципальным имуществом администрации Березовского района.</w:t>
            </w:r>
          </w:p>
        </w:tc>
      </w:tr>
      <w:tr w:rsidR="00FF5115" w:rsidRPr="00FC3FDB" w:rsidTr="00BD1C95">
        <w:tc>
          <w:tcPr>
            <w:tcW w:w="959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6</w:t>
            </w:r>
          </w:p>
        </w:tc>
        <w:tc>
          <w:tcPr>
            <w:tcW w:w="1701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Увеличение количества объектов имущества в перечне муниципального имущества Березовского района, %</w:t>
            </w:r>
          </w:p>
        </w:tc>
        <w:tc>
          <w:tcPr>
            <w:tcW w:w="1835" w:type="dxa"/>
          </w:tcPr>
          <w:p w:rsidR="00FF5115" w:rsidRPr="00FC3FDB" w:rsidRDefault="00FF5115" w:rsidP="00BD1C95">
            <w:pPr>
              <w:ind w:right="-2" w:firstLine="0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 xml:space="preserve">Паспорт </w:t>
            </w:r>
            <w:r w:rsidR="002C6523" w:rsidRPr="00FC3FDB">
              <w:rPr>
                <w:rFonts w:ascii="Times New Roman" w:hAnsi="Times New Roman"/>
              </w:rPr>
              <w:t>портфеля</w:t>
            </w:r>
            <w:r w:rsidRPr="00FC3FDB">
              <w:rPr>
                <w:rFonts w:ascii="Times New Roman" w:hAnsi="Times New Roman"/>
              </w:rPr>
              <w:t xml:space="preserve"> проектов «Малое и среднее предпринимательство и поддержка индивидуальной предпринимательской инициативы» ПП-005-05 от 15.02.2017</w:t>
            </w:r>
          </w:p>
        </w:tc>
        <w:tc>
          <w:tcPr>
            <w:tcW w:w="858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56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3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3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35" w:type="dxa"/>
            <w:vAlign w:val="center"/>
          </w:tcPr>
          <w:p w:rsidR="00FF5115" w:rsidRPr="00FC3FDB" w:rsidRDefault="00FF5115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71" w:type="dxa"/>
            <w:vAlign w:val="center"/>
          </w:tcPr>
          <w:p w:rsidR="00FF5115" w:rsidRPr="00FC3FDB" w:rsidRDefault="00FF5115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комитет по земельным ресурсам и управлению муниципальным имуществом администрац</w:t>
            </w:r>
            <w:r w:rsidRPr="00FC3FDB">
              <w:rPr>
                <w:rFonts w:ascii="Times New Roman" w:hAnsi="Times New Roman"/>
                <w:color w:val="000000"/>
              </w:rPr>
              <w:lastRenderedPageBreak/>
              <w:t>ии Березовского района.</w:t>
            </w:r>
          </w:p>
        </w:tc>
      </w:tr>
    </w:tbl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2268"/>
        <w:gridCol w:w="1134"/>
        <w:gridCol w:w="142"/>
        <w:gridCol w:w="992"/>
        <w:gridCol w:w="993"/>
        <w:gridCol w:w="992"/>
        <w:gridCol w:w="992"/>
        <w:gridCol w:w="1134"/>
      </w:tblGrid>
      <w:tr w:rsidR="00AF2F52" w:rsidRPr="00FC3FDB" w:rsidTr="00FF5115">
        <w:trPr>
          <w:trHeight w:val="52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lastRenderedPageBreak/>
              <w:t xml:space="preserve">Параметры финансового обеспечения муниципальной программы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Источники финансирования</w:t>
            </w:r>
          </w:p>
        </w:tc>
        <w:tc>
          <w:tcPr>
            <w:tcW w:w="637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Расходы по годам (тыс. рублей)</w:t>
            </w:r>
          </w:p>
        </w:tc>
      </w:tr>
      <w:tr w:rsidR="00AF2F52" w:rsidRPr="00FC3FDB" w:rsidTr="00FF5115">
        <w:trPr>
          <w:trHeight w:val="528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2022 г.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2023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2024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2025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 xml:space="preserve">2026-2030 </w:t>
            </w:r>
            <w:proofErr w:type="spellStart"/>
            <w:r w:rsidRPr="00FC3FDB">
              <w:rPr>
                <w:rFonts w:ascii="Times New Roman" w:hAnsi="Times New Roman"/>
                <w:color w:val="000000"/>
              </w:rPr>
              <w:t>г.</w:t>
            </w:r>
            <w:proofErr w:type="gramStart"/>
            <w:r w:rsidRPr="00FC3FDB">
              <w:rPr>
                <w:rFonts w:ascii="Times New Roman" w:hAnsi="Times New Roman"/>
                <w:color w:val="000000"/>
              </w:rPr>
              <w:t>г</w:t>
            </w:r>
            <w:proofErr w:type="spellEnd"/>
            <w:proofErr w:type="gramEnd"/>
            <w:r w:rsidRPr="00FC3FDB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F65B1B" w:rsidRPr="00FC3FDB" w:rsidTr="00FF5115">
        <w:trPr>
          <w:trHeight w:val="288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5B1B" w:rsidRPr="00FC3FDB" w:rsidRDefault="00F65B1B" w:rsidP="00BD1C95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1B" w:rsidRPr="00FC3FDB" w:rsidRDefault="00F65B1B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5B1B" w:rsidRPr="00FC3FDB" w:rsidRDefault="008A1F7F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23 432,0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1B" w:rsidRPr="00FC3FDB" w:rsidRDefault="00F65B1B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3 280,8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5B1B" w:rsidRPr="00FC3FDB" w:rsidRDefault="00F65B1B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2 518,9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65B1B" w:rsidRPr="00FC3FDB" w:rsidRDefault="00F65B1B" w:rsidP="00F65B1B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2 518,9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65B1B" w:rsidRPr="00FC3FDB" w:rsidRDefault="00F65B1B" w:rsidP="00F65B1B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2 518,9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65B1B" w:rsidRPr="00FC3FDB" w:rsidRDefault="00A7703B" w:rsidP="00F65B1B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12 594,5</w:t>
            </w:r>
          </w:p>
        </w:tc>
      </w:tr>
      <w:tr w:rsidR="00AF2F52" w:rsidRPr="00FC3FDB" w:rsidTr="00FF5115">
        <w:trPr>
          <w:trHeight w:val="30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F52" w:rsidRPr="00FC3FDB" w:rsidRDefault="00F65B1B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F65B1B" w:rsidRPr="00FC3FDB" w:rsidTr="00FF5115">
        <w:trPr>
          <w:trHeight w:val="30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5B1B" w:rsidRPr="00FC3FDB" w:rsidRDefault="00F65B1B" w:rsidP="00BD1C95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B1B" w:rsidRPr="00FC3FDB" w:rsidRDefault="00F65B1B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B1B" w:rsidRPr="00FC3FDB" w:rsidRDefault="008A1F7F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21 263,8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1B" w:rsidRPr="00FC3FDB" w:rsidRDefault="00F65B1B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3 055,0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B1B" w:rsidRPr="00FC3FDB" w:rsidRDefault="00F65B1B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2 276,1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B1B" w:rsidRPr="00FC3FDB" w:rsidRDefault="00F65B1B" w:rsidP="00F65B1B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2 276,1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1B" w:rsidRPr="00FC3FDB" w:rsidRDefault="00F65B1B" w:rsidP="00F65B1B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2 276,1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1B" w:rsidRPr="00FC3FDB" w:rsidRDefault="008A1F7F" w:rsidP="00F65B1B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11 380,5</w:t>
            </w:r>
          </w:p>
        </w:tc>
      </w:tr>
      <w:tr w:rsidR="00F65B1B" w:rsidRPr="00FC3FDB" w:rsidTr="00FF5115">
        <w:trPr>
          <w:trHeight w:val="30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5B1B" w:rsidRPr="00FC3FDB" w:rsidRDefault="00F65B1B" w:rsidP="00BD1C95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B1B" w:rsidRPr="00FC3FDB" w:rsidRDefault="00F65B1B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бюджет района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B1B" w:rsidRPr="00FC3FDB" w:rsidRDefault="008A1F7F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2 168,2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1B" w:rsidRPr="00FC3FDB" w:rsidRDefault="00F65B1B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225,8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65B1B" w:rsidRPr="00FC3FDB" w:rsidRDefault="00F65B1B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65B1B" w:rsidRPr="00FC3FDB" w:rsidRDefault="00F65B1B" w:rsidP="00F65B1B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242,8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5B1B" w:rsidRPr="00FC3FDB" w:rsidRDefault="00F65B1B" w:rsidP="00F65B1B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242,8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5B1B" w:rsidRPr="00FC3FDB" w:rsidRDefault="008A1F7F" w:rsidP="00F65B1B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1 214,0</w:t>
            </w:r>
          </w:p>
        </w:tc>
      </w:tr>
      <w:tr w:rsidR="00AF2F52" w:rsidRPr="00FC3FDB" w:rsidTr="00FF5115">
        <w:trPr>
          <w:trHeight w:val="30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иные источники финансирования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F52" w:rsidRPr="00FC3FDB" w:rsidRDefault="00AF2F52" w:rsidP="00F65B1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F2F52" w:rsidRPr="00FC3FDB" w:rsidTr="00FF5115">
        <w:trPr>
          <w:trHeight w:val="30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 xml:space="preserve">Параметры финансового обеспечения проектов, проектов автономного округа, Березовского района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Источники финансирования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Расходы по годам (тыс.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AF2F52" w:rsidRPr="00FC3FDB" w:rsidTr="00FF5115">
        <w:trPr>
          <w:trHeight w:val="52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2022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2023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2024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2025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 xml:space="preserve">2026-2030 </w:t>
            </w:r>
            <w:proofErr w:type="spellStart"/>
            <w:r w:rsidRPr="00FC3FDB">
              <w:rPr>
                <w:rFonts w:ascii="Times New Roman" w:hAnsi="Times New Roman"/>
                <w:color w:val="000000"/>
              </w:rPr>
              <w:t>г.</w:t>
            </w:r>
            <w:proofErr w:type="gramStart"/>
            <w:r w:rsidRPr="00FC3FDB">
              <w:rPr>
                <w:rFonts w:ascii="Times New Roman" w:hAnsi="Times New Roman"/>
                <w:color w:val="000000"/>
              </w:rPr>
              <w:t>г</w:t>
            </w:r>
            <w:proofErr w:type="spellEnd"/>
            <w:proofErr w:type="gramEnd"/>
            <w:r w:rsidRPr="00FC3FDB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AF2F52" w:rsidRPr="00FC3FDB" w:rsidTr="00FF5115">
        <w:trPr>
          <w:trHeight w:val="85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FC3FDB" w:rsidRDefault="00AF2F5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Региональный проект «Акселерация субъектов малого и среднего предпринимательства» (срок реализации 01.01.2019-31.12.2024)</w:t>
            </w:r>
          </w:p>
        </w:tc>
      </w:tr>
      <w:tr w:rsidR="004070C6" w:rsidRPr="00FC3FDB" w:rsidTr="00FF5115">
        <w:trPr>
          <w:trHeight w:val="28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FC3FDB" w:rsidRDefault="008A1F7F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20 150,8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2 950,0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FC3FDB" w:rsidRDefault="004070C6" w:rsidP="00BD1C95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2 150,1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FC3FDB" w:rsidRDefault="004070C6" w:rsidP="00BD1C95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2 150,1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FC3FDB" w:rsidRDefault="004070C6" w:rsidP="00BD1C95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2 150,1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FC3FDB" w:rsidRDefault="008A1F7F" w:rsidP="00BD1C95">
            <w:pPr>
              <w:ind w:firstLine="0"/>
              <w:jc w:val="center"/>
              <w:rPr>
                <w:rFonts w:ascii="Times New Roman" w:hAnsi="Times New Roman"/>
              </w:rPr>
            </w:pPr>
            <w:r w:rsidRPr="00FC3FDB">
              <w:rPr>
                <w:rFonts w:ascii="Times New Roman" w:hAnsi="Times New Roman"/>
              </w:rPr>
              <w:t>10 750,5</w:t>
            </w:r>
          </w:p>
        </w:tc>
      </w:tr>
      <w:tr w:rsidR="004070C6" w:rsidRPr="00FC3FDB" w:rsidTr="00FF5115">
        <w:trPr>
          <w:trHeight w:val="3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4070C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4070C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4070C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4070C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0C6" w:rsidRPr="00FC3FDB" w:rsidRDefault="004070C6" w:rsidP="004070C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0C6" w:rsidRPr="00FC3FDB" w:rsidRDefault="004070C6" w:rsidP="004070C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4070C6" w:rsidRPr="00FC3FDB" w:rsidTr="00FF5115">
        <w:trPr>
          <w:trHeight w:val="3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FC3FDB" w:rsidRDefault="008A1F7F" w:rsidP="004070C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19 143,3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FC3FDB" w:rsidRDefault="004070C6" w:rsidP="004070C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2 802,5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FC3FDB" w:rsidRDefault="004070C6" w:rsidP="004070C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2 042,6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FC3FDB" w:rsidRDefault="004070C6" w:rsidP="004070C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2 042,6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0C6" w:rsidRPr="00FC3FDB" w:rsidRDefault="004070C6" w:rsidP="004070C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2 042,6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0C6" w:rsidRPr="00FC3FDB" w:rsidRDefault="008A1F7F" w:rsidP="004070C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10 213,0</w:t>
            </w:r>
          </w:p>
        </w:tc>
      </w:tr>
      <w:tr w:rsidR="004070C6" w:rsidRPr="00FC3FDB" w:rsidTr="00FF5115">
        <w:trPr>
          <w:trHeight w:val="3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FC3FDB" w:rsidRDefault="008A1F7F" w:rsidP="004070C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1 007,5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C6" w:rsidRPr="00FC3FDB" w:rsidRDefault="004070C6" w:rsidP="004070C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147,5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4070C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4070C6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0C6" w:rsidRPr="00FC3FDB" w:rsidRDefault="004070C6" w:rsidP="004070C6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107,5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0C6" w:rsidRPr="00FC3FDB" w:rsidRDefault="00086AA2" w:rsidP="004070C6">
            <w:pPr>
              <w:ind w:firstLine="0"/>
              <w:jc w:val="center"/>
            </w:pPr>
            <w:r w:rsidRPr="00FC3FDB">
              <w:rPr>
                <w:rFonts w:ascii="Times New Roman" w:hAnsi="Times New Roman"/>
                <w:color w:val="000000"/>
              </w:rPr>
              <w:t>537,5</w:t>
            </w:r>
          </w:p>
        </w:tc>
      </w:tr>
      <w:tr w:rsidR="004070C6" w:rsidRPr="00FC3FDB" w:rsidTr="00FF5115">
        <w:trPr>
          <w:trHeight w:val="3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4070C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4070C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4070C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4070C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0C6" w:rsidRPr="00FC3FDB" w:rsidRDefault="004070C6" w:rsidP="004070C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0C6" w:rsidRPr="00FC3FDB" w:rsidRDefault="004070C6" w:rsidP="004070C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4070C6" w:rsidRPr="00FC3FDB" w:rsidTr="00FF5115">
        <w:trPr>
          <w:trHeight w:val="6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Региональный проект «Создание условий для легкого старта и комфортного ведения бизнеса» (срок реализации 01.01.2019-31.12.2024)</w:t>
            </w:r>
          </w:p>
        </w:tc>
      </w:tr>
      <w:tr w:rsidR="004070C6" w:rsidRPr="00FC3FDB" w:rsidTr="00FF5115">
        <w:trPr>
          <w:trHeight w:val="28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086AA2" w:rsidP="00A7703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2 </w:t>
            </w:r>
            <w:r w:rsidR="00A7703B" w:rsidRPr="00FC3FDB">
              <w:rPr>
                <w:rFonts w:ascii="Times New Roman" w:hAnsi="Times New Roman"/>
                <w:color w:val="000000"/>
              </w:rPr>
              <w:t>2</w:t>
            </w:r>
            <w:r w:rsidRPr="00FC3FDB">
              <w:rPr>
                <w:rFonts w:ascii="Times New Roman" w:hAnsi="Times New Roman"/>
                <w:color w:val="000000"/>
              </w:rPr>
              <w:t>32,2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265,8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BD0B8D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245,8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BD0B8D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245,8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BD0B8D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245,8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086AA2" w:rsidP="00A7703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1 </w:t>
            </w:r>
            <w:r w:rsidR="00A7703B" w:rsidRPr="00FC3FDB">
              <w:rPr>
                <w:rFonts w:ascii="Times New Roman" w:hAnsi="Times New Roman"/>
                <w:color w:val="000000"/>
              </w:rPr>
              <w:t>2</w:t>
            </w:r>
            <w:r w:rsidRPr="00FC3FDB">
              <w:rPr>
                <w:rFonts w:ascii="Times New Roman" w:hAnsi="Times New Roman"/>
                <w:color w:val="000000"/>
              </w:rPr>
              <w:t>29,0</w:t>
            </w:r>
          </w:p>
        </w:tc>
      </w:tr>
      <w:tr w:rsidR="004070C6" w:rsidRPr="00FC3FDB" w:rsidTr="00FF5115">
        <w:trPr>
          <w:trHeight w:val="3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BD0B8D" w:rsidRPr="00FC3FDB" w:rsidTr="00FF5115">
        <w:trPr>
          <w:trHeight w:val="3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B8D" w:rsidRPr="00FC3FDB" w:rsidRDefault="00BD0B8D" w:rsidP="00BD1C95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B8D" w:rsidRPr="00FC3FDB" w:rsidRDefault="00BD0B8D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B8D" w:rsidRPr="00FC3FDB" w:rsidRDefault="00086AA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2 120,5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B8D" w:rsidRPr="00FC3FDB" w:rsidRDefault="00BD0B8D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252,5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B8D" w:rsidRPr="00FC3FDB" w:rsidRDefault="00BD0B8D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233,5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B8D" w:rsidRPr="00FC3FDB" w:rsidRDefault="00BD0B8D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233,5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B8D" w:rsidRPr="00FC3FDB" w:rsidRDefault="00BD0B8D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233,5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B8D" w:rsidRPr="00FC3FDB" w:rsidRDefault="00086AA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1 167,5</w:t>
            </w:r>
          </w:p>
        </w:tc>
      </w:tr>
      <w:tr w:rsidR="00BD0B8D" w:rsidRPr="00FC3FDB" w:rsidTr="00FF5115">
        <w:trPr>
          <w:trHeight w:val="3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B8D" w:rsidRPr="00FC3FDB" w:rsidRDefault="00BD0B8D" w:rsidP="00BD1C95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B8D" w:rsidRPr="00FC3FDB" w:rsidRDefault="00BD0B8D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B8D" w:rsidRPr="00FC3FDB" w:rsidRDefault="00086AA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111,7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B8D" w:rsidRPr="00FC3FDB" w:rsidRDefault="00BD0B8D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B8D" w:rsidRPr="00FC3FDB" w:rsidRDefault="00BD0B8D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B8D" w:rsidRPr="00FC3FDB" w:rsidRDefault="00BD0B8D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B8D" w:rsidRPr="00FC3FDB" w:rsidRDefault="00BD0B8D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B8D" w:rsidRPr="00FC3FDB" w:rsidRDefault="00086AA2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61,5</w:t>
            </w:r>
          </w:p>
        </w:tc>
      </w:tr>
      <w:tr w:rsidR="004070C6" w:rsidRPr="00FC3FDB" w:rsidTr="00FF5115">
        <w:trPr>
          <w:trHeight w:val="3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0C6" w:rsidRPr="00FC3FDB" w:rsidRDefault="004070C6" w:rsidP="00BD1C95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FC3FDB">
              <w:rPr>
                <w:rFonts w:ascii="Times New Roman" w:hAnsi="Times New Roman"/>
                <w:color w:val="000000"/>
              </w:rPr>
              <w:t>0,0</w:t>
            </w:r>
          </w:p>
        </w:tc>
      </w:tr>
    </w:tbl>
    <w:p w:rsidR="00531F8B" w:rsidRDefault="00270018" w:rsidP="00270018">
      <w:pPr>
        <w:ind w:right="-2" w:firstLine="0"/>
        <w:jc w:val="right"/>
        <w:rPr>
          <w:rFonts w:ascii="Times New Roman" w:hAnsi="Times New Roman"/>
          <w:sz w:val="28"/>
        </w:rPr>
      </w:pPr>
      <w:r w:rsidRPr="00270018">
        <w:rPr>
          <w:rFonts w:ascii="Times New Roman" w:hAnsi="Times New Roman"/>
          <w:sz w:val="28"/>
        </w:rPr>
        <w:t>»;</w:t>
      </w:r>
    </w:p>
    <w:p w:rsidR="00585454" w:rsidRDefault="00585454" w:rsidP="009F03A0">
      <w:pPr>
        <w:ind w:right="-2"/>
        <w:rPr>
          <w:rFonts w:ascii="Times New Roman" w:hAnsi="Times New Roman"/>
          <w:sz w:val="28"/>
          <w:szCs w:val="28"/>
        </w:rPr>
      </w:pPr>
      <w:r w:rsidRPr="00585454">
        <w:rPr>
          <w:rFonts w:ascii="Times New Roman" w:hAnsi="Times New Roman"/>
          <w:sz w:val="28"/>
          <w:szCs w:val="28"/>
        </w:rPr>
        <w:t>1.</w:t>
      </w:r>
      <w:r w:rsidR="00777749">
        <w:rPr>
          <w:rFonts w:ascii="Times New Roman" w:hAnsi="Times New Roman"/>
          <w:sz w:val="28"/>
          <w:szCs w:val="28"/>
        </w:rPr>
        <w:t>3</w:t>
      </w:r>
      <w:r w:rsidRPr="00585454">
        <w:rPr>
          <w:rFonts w:ascii="Times New Roman" w:hAnsi="Times New Roman"/>
          <w:sz w:val="28"/>
          <w:szCs w:val="28"/>
        </w:rPr>
        <w:t>.</w:t>
      </w:r>
      <w:r w:rsidR="00777749">
        <w:rPr>
          <w:rFonts w:ascii="Times New Roman" w:hAnsi="Times New Roman"/>
          <w:sz w:val="28"/>
          <w:szCs w:val="28"/>
        </w:rPr>
        <w:t>2.</w:t>
      </w:r>
      <w:r w:rsidRPr="00585454">
        <w:rPr>
          <w:rFonts w:ascii="Times New Roman" w:hAnsi="Times New Roman"/>
          <w:sz w:val="28"/>
          <w:szCs w:val="28"/>
        </w:rPr>
        <w:t xml:space="preserve"> таблицу 1 муниципальной программы изложить в следующей редакции, согласно приложению </w:t>
      </w:r>
      <w:r w:rsidR="00884503">
        <w:rPr>
          <w:rFonts w:ascii="Times New Roman" w:hAnsi="Times New Roman"/>
          <w:sz w:val="28"/>
          <w:szCs w:val="28"/>
        </w:rPr>
        <w:t>2</w:t>
      </w:r>
      <w:r w:rsidRPr="00585454">
        <w:rPr>
          <w:rFonts w:ascii="Times New Roman" w:hAnsi="Times New Roman"/>
          <w:sz w:val="28"/>
          <w:szCs w:val="28"/>
        </w:rPr>
        <w:t xml:space="preserve"> к настоящему постановлению;</w:t>
      </w:r>
    </w:p>
    <w:p w:rsidR="00585454" w:rsidRDefault="00585454" w:rsidP="00585454">
      <w:pPr>
        <w:ind w:right="-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77749">
        <w:rPr>
          <w:rFonts w:ascii="Times New Roman" w:hAnsi="Times New Roman"/>
          <w:sz w:val="28"/>
          <w:szCs w:val="28"/>
        </w:rPr>
        <w:t>3.3</w:t>
      </w:r>
      <w:r>
        <w:rPr>
          <w:rFonts w:ascii="Times New Roman" w:hAnsi="Times New Roman"/>
          <w:sz w:val="28"/>
          <w:szCs w:val="28"/>
        </w:rPr>
        <w:t>. т</w:t>
      </w:r>
      <w:r w:rsidRPr="00E609ED">
        <w:rPr>
          <w:rFonts w:ascii="Times New Roman" w:hAnsi="Times New Roman"/>
          <w:sz w:val="28"/>
          <w:szCs w:val="28"/>
        </w:rPr>
        <w:t xml:space="preserve">аблицу </w:t>
      </w:r>
      <w:r>
        <w:rPr>
          <w:rFonts w:ascii="Times New Roman" w:hAnsi="Times New Roman"/>
          <w:sz w:val="28"/>
          <w:szCs w:val="28"/>
        </w:rPr>
        <w:t>2</w:t>
      </w:r>
      <w:r w:rsidRPr="00E609ED">
        <w:rPr>
          <w:rFonts w:ascii="Times New Roman" w:hAnsi="Times New Roman"/>
          <w:sz w:val="28"/>
          <w:szCs w:val="28"/>
        </w:rPr>
        <w:t xml:space="preserve"> муниципальной программы изложить в следующей редакции, согласно приложен</w:t>
      </w:r>
      <w:r w:rsidR="00804940">
        <w:rPr>
          <w:rFonts w:ascii="Times New Roman" w:hAnsi="Times New Roman"/>
          <w:sz w:val="28"/>
          <w:szCs w:val="28"/>
        </w:rPr>
        <w:t xml:space="preserve">ию </w:t>
      </w:r>
      <w:r w:rsidR="00884503">
        <w:rPr>
          <w:rFonts w:ascii="Times New Roman" w:hAnsi="Times New Roman"/>
          <w:sz w:val="28"/>
          <w:szCs w:val="28"/>
        </w:rPr>
        <w:t>3</w:t>
      </w:r>
      <w:r w:rsidR="00804940">
        <w:rPr>
          <w:rFonts w:ascii="Times New Roman" w:hAnsi="Times New Roman"/>
          <w:sz w:val="28"/>
          <w:szCs w:val="28"/>
        </w:rPr>
        <w:t xml:space="preserve"> к настоящему постановлению;</w:t>
      </w:r>
    </w:p>
    <w:p w:rsidR="00804940" w:rsidRDefault="00884503" w:rsidP="00585454">
      <w:pPr>
        <w:ind w:right="-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</w:t>
      </w:r>
      <w:r w:rsidR="00777749">
        <w:rPr>
          <w:rFonts w:ascii="Times New Roman" w:hAnsi="Times New Roman"/>
          <w:sz w:val="28"/>
          <w:szCs w:val="28"/>
        </w:rPr>
        <w:t>3.4</w:t>
      </w:r>
      <w:r>
        <w:rPr>
          <w:rFonts w:ascii="Times New Roman" w:hAnsi="Times New Roman"/>
          <w:sz w:val="28"/>
          <w:szCs w:val="28"/>
        </w:rPr>
        <w:t xml:space="preserve">. </w:t>
      </w:r>
      <w:r w:rsidR="00804940">
        <w:rPr>
          <w:rFonts w:ascii="Times New Roman" w:hAnsi="Times New Roman"/>
          <w:sz w:val="28"/>
          <w:szCs w:val="28"/>
        </w:rPr>
        <w:t>таблиц</w:t>
      </w:r>
      <w:r w:rsidR="0094600C">
        <w:rPr>
          <w:rFonts w:ascii="Times New Roman" w:hAnsi="Times New Roman"/>
          <w:sz w:val="28"/>
          <w:szCs w:val="28"/>
        </w:rPr>
        <w:t>у</w:t>
      </w:r>
      <w:r w:rsidR="00804940">
        <w:rPr>
          <w:rFonts w:ascii="Times New Roman" w:hAnsi="Times New Roman"/>
          <w:sz w:val="28"/>
          <w:szCs w:val="28"/>
        </w:rPr>
        <w:t xml:space="preserve"> 7 </w:t>
      </w:r>
      <w:r w:rsidR="0094600C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программы изложить в </w:t>
      </w:r>
      <w:r w:rsidR="0094600C">
        <w:rPr>
          <w:rFonts w:ascii="Times New Roman" w:hAnsi="Times New Roman"/>
          <w:sz w:val="28"/>
          <w:szCs w:val="28"/>
        </w:rPr>
        <w:t xml:space="preserve">следующей редакции  </w:t>
      </w:r>
      <w:r>
        <w:rPr>
          <w:rFonts w:ascii="Times New Roman" w:hAnsi="Times New Roman"/>
          <w:sz w:val="28"/>
          <w:szCs w:val="28"/>
        </w:rPr>
        <w:t>согласно приложению 4</w:t>
      </w:r>
      <w:r w:rsidR="0094600C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/>
          <w:sz w:val="28"/>
          <w:szCs w:val="28"/>
        </w:rPr>
        <w:t>.</w:t>
      </w:r>
    </w:p>
    <w:p w:rsidR="009F03A0" w:rsidRPr="009F03A0" w:rsidRDefault="00884503" w:rsidP="009F03A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F03A0" w:rsidRPr="009F03A0">
        <w:rPr>
          <w:rFonts w:ascii="Times New Roman" w:hAnsi="Times New Roman"/>
          <w:sz w:val="28"/>
          <w:szCs w:val="28"/>
        </w:rPr>
        <w:t xml:space="preserve">. Опубликовать настоящее постановление в газете «Жизнь Югры» и размесить на </w:t>
      </w:r>
      <w:proofErr w:type="gramStart"/>
      <w:r w:rsidR="009F03A0" w:rsidRPr="009F03A0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9F03A0" w:rsidRPr="009F03A0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9F03A0" w:rsidRPr="009F03A0" w:rsidRDefault="00884503" w:rsidP="009F03A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F03A0" w:rsidRPr="009F03A0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450087" w:rsidRDefault="00450087" w:rsidP="009F03A0">
      <w:pPr>
        <w:ind w:firstLine="0"/>
        <w:rPr>
          <w:rFonts w:ascii="Times New Roman" w:hAnsi="Times New Roman"/>
          <w:sz w:val="28"/>
          <w:szCs w:val="28"/>
        </w:rPr>
      </w:pPr>
    </w:p>
    <w:p w:rsidR="008426CB" w:rsidRDefault="008426CB" w:rsidP="009F03A0">
      <w:pPr>
        <w:ind w:firstLine="0"/>
        <w:rPr>
          <w:rFonts w:ascii="Times New Roman" w:hAnsi="Times New Roman"/>
          <w:sz w:val="28"/>
          <w:szCs w:val="28"/>
        </w:rPr>
      </w:pPr>
    </w:p>
    <w:p w:rsidR="003818C6" w:rsidRDefault="00450087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450087">
        <w:rPr>
          <w:rFonts w:ascii="Times New Roman" w:hAnsi="Times New Roman"/>
          <w:sz w:val="28"/>
          <w:szCs w:val="28"/>
        </w:rPr>
        <w:t xml:space="preserve"> района</w:t>
      </w:r>
      <w:r w:rsidRPr="00450087">
        <w:rPr>
          <w:rFonts w:ascii="Times New Roman" w:hAnsi="Times New Roman"/>
          <w:sz w:val="28"/>
          <w:szCs w:val="28"/>
        </w:rPr>
        <w:tab/>
      </w:r>
      <w:r w:rsidR="007A37AA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П.В. Артеев</w:t>
      </w:r>
      <w:r w:rsidRPr="00450087">
        <w:rPr>
          <w:rFonts w:ascii="Times New Roman" w:hAnsi="Times New Roman"/>
          <w:sz w:val="28"/>
          <w:szCs w:val="28"/>
        </w:rPr>
        <w:t xml:space="preserve"> </w:t>
      </w: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D613DB" w:rsidRDefault="00D613DB" w:rsidP="00152DCA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  <w:sectPr w:rsidR="00D613DB" w:rsidSect="00BF193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851" w:right="567" w:bottom="1135" w:left="1134" w:header="709" w:footer="709" w:gutter="0"/>
          <w:cols w:space="720"/>
          <w:titlePg/>
          <w:docGrid w:linePitch="326"/>
        </w:sectPr>
      </w:pPr>
    </w:p>
    <w:tbl>
      <w:tblPr>
        <w:tblW w:w="15454" w:type="dxa"/>
        <w:tblInd w:w="93" w:type="dxa"/>
        <w:tblLook w:val="04A0" w:firstRow="1" w:lastRow="0" w:firstColumn="1" w:lastColumn="0" w:noHBand="0" w:noVBand="1"/>
      </w:tblPr>
      <w:tblGrid>
        <w:gridCol w:w="580"/>
        <w:gridCol w:w="1987"/>
        <w:gridCol w:w="3544"/>
        <w:gridCol w:w="3118"/>
        <w:gridCol w:w="2268"/>
        <w:gridCol w:w="1421"/>
        <w:gridCol w:w="2536"/>
      </w:tblGrid>
      <w:tr w:rsidR="00D613DB" w:rsidRPr="00D613DB" w:rsidTr="00BD1C95">
        <w:trPr>
          <w:trHeight w:val="1680"/>
        </w:trPr>
        <w:tc>
          <w:tcPr>
            <w:tcW w:w="15454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DB" w:rsidRPr="00D613DB" w:rsidRDefault="00D613DB" w:rsidP="00B31CD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3D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Приложение </w:t>
            </w:r>
            <w:r w:rsidRPr="009F0C2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  <w:p w:rsidR="00D613DB" w:rsidRPr="00D613DB" w:rsidRDefault="00D613DB" w:rsidP="00B31CD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3DB">
              <w:rPr>
                <w:rFonts w:ascii="Times New Roman" w:hAnsi="Times New Roman"/>
                <w:color w:val="000000"/>
                <w:sz w:val="28"/>
                <w:szCs w:val="28"/>
              </w:rPr>
              <w:t>к постановлению администрации Березовского района</w:t>
            </w:r>
          </w:p>
          <w:p w:rsidR="00D613DB" w:rsidRPr="00D613DB" w:rsidRDefault="00D613DB" w:rsidP="00B31CD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613D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B31CDC">
              <w:rPr>
                <w:rFonts w:ascii="Times New Roman" w:hAnsi="Times New Roman"/>
                <w:color w:val="000000"/>
                <w:sz w:val="28"/>
                <w:szCs w:val="28"/>
              </w:rPr>
              <w:t>15.03.2023 № 161</w:t>
            </w:r>
          </w:p>
          <w:p w:rsidR="00D613DB" w:rsidRPr="00D613DB" w:rsidRDefault="00D613DB" w:rsidP="00D613DB">
            <w:pPr>
              <w:jc w:val="right"/>
              <w:rPr>
                <w:rFonts w:ascii="Times New Roman" w:hAnsi="Times New Roman"/>
                <w:color w:val="000000"/>
              </w:rPr>
            </w:pPr>
          </w:p>
          <w:p w:rsidR="00735D6A" w:rsidRPr="009F0C28" w:rsidRDefault="003D2E38" w:rsidP="00735D6A">
            <w:pPr>
              <w:jc w:val="right"/>
              <w:rPr>
                <w:rFonts w:ascii="Times New Roman" w:hAnsi="Times New Roman"/>
                <w:color w:val="000000"/>
              </w:rPr>
            </w:pPr>
            <w:r w:rsidRPr="003D2E38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="00735D6A" w:rsidRPr="009F0C28">
              <w:rPr>
                <w:rFonts w:ascii="Times New Roman" w:hAnsi="Times New Roman"/>
                <w:color w:val="000000"/>
              </w:rPr>
              <w:t>Приложение 2</w:t>
            </w:r>
          </w:p>
          <w:p w:rsidR="00735D6A" w:rsidRPr="009F0C28" w:rsidRDefault="00735D6A" w:rsidP="00735D6A">
            <w:pPr>
              <w:jc w:val="right"/>
              <w:rPr>
                <w:rFonts w:ascii="Times New Roman" w:hAnsi="Times New Roman"/>
                <w:color w:val="000000"/>
              </w:rPr>
            </w:pPr>
            <w:r w:rsidRPr="009F0C28">
              <w:rPr>
                <w:rFonts w:ascii="Times New Roman" w:hAnsi="Times New Roman"/>
                <w:color w:val="000000"/>
              </w:rPr>
              <w:t xml:space="preserve">к постановлению администрации </w:t>
            </w:r>
          </w:p>
          <w:p w:rsidR="00735D6A" w:rsidRPr="009F0C28" w:rsidRDefault="00735D6A" w:rsidP="00735D6A">
            <w:pPr>
              <w:jc w:val="right"/>
              <w:rPr>
                <w:rFonts w:ascii="Times New Roman" w:hAnsi="Times New Roman"/>
                <w:color w:val="000000"/>
              </w:rPr>
            </w:pPr>
            <w:r w:rsidRPr="009F0C28">
              <w:rPr>
                <w:rFonts w:ascii="Times New Roman" w:hAnsi="Times New Roman"/>
                <w:color w:val="000000"/>
              </w:rPr>
              <w:t>Березовского района</w:t>
            </w:r>
          </w:p>
          <w:p w:rsidR="00D613DB" w:rsidRPr="00D613DB" w:rsidRDefault="00735D6A" w:rsidP="009F0C28">
            <w:pPr>
              <w:jc w:val="right"/>
              <w:rPr>
                <w:rFonts w:ascii="Times New Roman" w:hAnsi="Times New Roman"/>
                <w:color w:val="000000"/>
              </w:rPr>
            </w:pPr>
            <w:r w:rsidRPr="009F0C28">
              <w:rPr>
                <w:rFonts w:ascii="Times New Roman" w:hAnsi="Times New Roman"/>
                <w:color w:val="000000"/>
              </w:rPr>
              <w:t>от 22.12.2021 № 1518</w:t>
            </w:r>
          </w:p>
        </w:tc>
      </w:tr>
      <w:tr w:rsidR="00D613DB" w:rsidRPr="00D613DB" w:rsidTr="00BD1C95">
        <w:trPr>
          <w:trHeight w:val="1425"/>
        </w:trPr>
        <w:tc>
          <w:tcPr>
            <w:tcW w:w="154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13DB" w:rsidRPr="00D613DB" w:rsidRDefault="00D613DB" w:rsidP="003D2E38">
            <w:pPr>
              <w:jc w:val="center"/>
              <w:rPr>
                <w:rFonts w:ascii="Times New Roman" w:hAnsi="Times New Roman"/>
                <w:color w:val="000000"/>
              </w:rPr>
            </w:pPr>
            <w:r w:rsidRPr="00D613DB">
              <w:rPr>
                <w:rFonts w:ascii="Times New Roman" w:hAnsi="Times New Roman"/>
                <w:color w:val="000000"/>
              </w:rPr>
              <w:t>Перечень предложений и инициатив граждан, направленных на достижение показателей национальных целей, оценку эффективности деятельности исполнительных органов государственной власти Ханты-Мансийского автономного округа-Югры, органов местного самоуправления Березовского района, социально-экономическое развитие Березовского района</w:t>
            </w:r>
          </w:p>
        </w:tc>
      </w:tr>
      <w:tr w:rsidR="00D613DB" w:rsidRPr="00D613DB" w:rsidTr="00BD1C95">
        <w:trPr>
          <w:trHeight w:val="93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613DB" w:rsidRDefault="00D613DB" w:rsidP="00D613D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D613DB">
              <w:rPr>
                <w:rFonts w:ascii="Times New Roman" w:hAnsi="Times New Roman"/>
                <w:color w:val="000000"/>
              </w:rPr>
              <w:t xml:space="preserve"> № </w:t>
            </w:r>
            <w:proofErr w:type="gramStart"/>
            <w:r w:rsidRPr="00D613DB">
              <w:rPr>
                <w:rFonts w:ascii="Times New Roman" w:hAnsi="Times New Roman"/>
                <w:color w:val="000000"/>
              </w:rPr>
              <w:t>п</w:t>
            </w:r>
            <w:proofErr w:type="gramEnd"/>
            <w:r w:rsidRPr="00D613DB">
              <w:rPr>
                <w:rFonts w:ascii="Times New Roman" w:hAnsi="Times New Roman"/>
                <w:color w:val="000000"/>
              </w:rPr>
              <w:t>/п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613DB" w:rsidRDefault="00D613DB" w:rsidP="00D613D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D613DB">
              <w:rPr>
                <w:rFonts w:ascii="Times New Roman" w:hAnsi="Times New Roman"/>
                <w:color w:val="000000"/>
              </w:rPr>
              <w:t>Содержание предложения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613DB" w:rsidRDefault="00D613DB" w:rsidP="00D613D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D613DB">
              <w:rPr>
                <w:rFonts w:ascii="Times New Roman" w:hAnsi="Times New Roman"/>
                <w:color w:val="000000"/>
              </w:rPr>
              <w:t xml:space="preserve">Номер, наименование структурного элемента (основного мероприятия)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613DB" w:rsidRDefault="00D613DB" w:rsidP="00D613D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D613DB">
              <w:rPr>
                <w:rFonts w:ascii="Times New Roman" w:hAnsi="Times New Roman"/>
                <w:color w:val="000000"/>
              </w:rPr>
              <w:t xml:space="preserve">Номер, наименование показателя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613DB" w:rsidRDefault="00D613DB" w:rsidP="00D613D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D613DB">
              <w:rPr>
                <w:rFonts w:ascii="Times New Roman" w:hAnsi="Times New Roman"/>
                <w:color w:val="000000"/>
              </w:rPr>
              <w:t>Ответственный исполнитель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613DB" w:rsidRDefault="00D613DB" w:rsidP="00D613D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D613DB">
              <w:rPr>
                <w:rFonts w:ascii="Times New Roman" w:hAnsi="Times New Roman"/>
                <w:color w:val="000000"/>
              </w:rPr>
              <w:t>Автор</w:t>
            </w:r>
          </w:p>
        </w:tc>
        <w:tc>
          <w:tcPr>
            <w:tcW w:w="2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613DB" w:rsidRDefault="00D613DB" w:rsidP="00D613D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D613DB">
              <w:rPr>
                <w:rFonts w:ascii="Times New Roman" w:hAnsi="Times New Roman"/>
                <w:color w:val="000000"/>
              </w:rPr>
              <w:t xml:space="preserve">Наименование поселения </w:t>
            </w:r>
          </w:p>
        </w:tc>
      </w:tr>
      <w:tr w:rsidR="00D613DB" w:rsidRPr="00D613DB" w:rsidTr="00BD1C95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613DB" w:rsidRDefault="00D613DB" w:rsidP="00D613D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D613D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613DB" w:rsidRDefault="00D613DB" w:rsidP="00D613D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D613D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613DB" w:rsidRDefault="00D613DB" w:rsidP="00D613D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D613D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613DB" w:rsidRDefault="00D613DB" w:rsidP="00D613D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D613D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613DB" w:rsidRDefault="00D613DB" w:rsidP="00D613D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D613D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613DB" w:rsidRDefault="00D613DB" w:rsidP="00D613D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D613D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613DB" w:rsidRDefault="00D613DB" w:rsidP="00D613D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D613DB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D613DB" w:rsidRPr="00D613DB" w:rsidTr="00BD1C95">
        <w:trPr>
          <w:trHeight w:val="9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613DB" w:rsidRDefault="00D613DB" w:rsidP="00D613D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D613D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613DB" w:rsidRDefault="00D613DB" w:rsidP="00D613D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D613DB">
              <w:rPr>
                <w:rFonts w:ascii="Times New Roman" w:hAnsi="Times New Roman"/>
                <w:color w:val="000000"/>
              </w:rPr>
              <w:t xml:space="preserve">Поддержка малого бизнеса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613DB" w:rsidRDefault="00D613DB" w:rsidP="00D613D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D613DB">
              <w:rPr>
                <w:rFonts w:ascii="Times New Roman" w:hAnsi="Times New Roman"/>
                <w:color w:val="000000"/>
              </w:rPr>
              <w:t>Региональный проект «Создание условий для легкого старта и комфортного ведения бизнеса»; Региональный проект «Акселерация субъектов малого и среднего предпринимательства»; Основное мероприятие «Предоставление имущественной поддержки субъектам малого и среднего предпринимательства» (п. 3.1, 3.2, 3.4 таблицы 1)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613DB" w:rsidRDefault="00D613DB" w:rsidP="00D613D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D613DB">
              <w:rPr>
                <w:rFonts w:ascii="Times New Roman" w:hAnsi="Times New Roman"/>
                <w:color w:val="000000"/>
              </w:rPr>
              <w:t xml:space="preserve">2. Количество субъектов малого и среднего предпринимательства на 10 тыс. населения района, единиц; 3. Численность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D613DB">
              <w:rPr>
                <w:rFonts w:ascii="Times New Roman" w:hAnsi="Times New Roman"/>
                <w:color w:val="000000"/>
              </w:rPr>
              <w:t>самозанятых</w:t>
            </w:r>
            <w:proofErr w:type="spellEnd"/>
            <w:r w:rsidRPr="00D613DB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D613DB"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 w:rsidRPr="00D613DB">
              <w:rPr>
                <w:rFonts w:ascii="Times New Roman" w:hAnsi="Times New Roman"/>
                <w:color w:val="000000"/>
              </w:rPr>
              <w:t>.ч</w:t>
            </w:r>
            <w:proofErr w:type="gramEnd"/>
            <w:r w:rsidRPr="00D613DB">
              <w:rPr>
                <w:rFonts w:ascii="Times New Roman" w:hAnsi="Times New Roman"/>
                <w:color w:val="000000"/>
              </w:rPr>
              <w:t>ел</w:t>
            </w:r>
            <w:proofErr w:type="spellEnd"/>
            <w:r w:rsidRPr="00D613DB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613DB" w:rsidRDefault="00D613DB" w:rsidP="00D613D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D613DB">
              <w:rPr>
                <w:rFonts w:ascii="Times New Roman" w:hAnsi="Times New Roman"/>
                <w:color w:val="000000"/>
              </w:rPr>
              <w:t>Комитет по экономической политике администрации Березовского района; 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613DB" w:rsidRDefault="00D613DB" w:rsidP="00D613DB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D613DB">
              <w:rPr>
                <w:rFonts w:ascii="Times New Roman" w:hAnsi="Times New Roman"/>
                <w:color w:val="000000"/>
              </w:rPr>
              <w:t>Станислав Олейник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3DB" w:rsidRPr="00D613DB" w:rsidRDefault="00D613DB" w:rsidP="00D613DB">
            <w:pPr>
              <w:ind w:firstLine="0"/>
              <w:rPr>
                <w:rFonts w:ascii="Times New Roman" w:hAnsi="Times New Roman"/>
                <w:color w:val="000000"/>
              </w:rPr>
            </w:pPr>
            <w:proofErr w:type="spellStart"/>
            <w:r w:rsidRPr="00D613DB">
              <w:rPr>
                <w:rFonts w:ascii="Times New Roman" w:hAnsi="Times New Roman"/>
                <w:color w:val="000000"/>
              </w:rPr>
              <w:t>пгт</w:t>
            </w:r>
            <w:proofErr w:type="spellEnd"/>
            <w:r w:rsidRPr="00D613DB">
              <w:rPr>
                <w:rFonts w:ascii="Times New Roman" w:hAnsi="Times New Roman"/>
                <w:color w:val="000000"/>
              </w:rPr>
              <w:t>. Березово</w:t>
            </w:r>
          </w:p>
        </w:tc>
      </w:tr>
    </w:tbl>
    <w:p w:rsidR="00D613DB" w:rsidRDefault="003D2E38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</w:t>
      </w:r>
      <w:r w:rsidRPr="003D2E38">
        <w:rPr>
          <w:rFonts w:ascii="Times New Roman" w:hAnsi="Times New Roman"/>
          <w:bCs/>
          <w:iCs/>
          <w:sz w:val="28"/>
          <w:szCs w:val="28"/>
        </w:rPr>
        <w:t>».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333"/>
        <w:gridCol w:w="2659"/>
        <w:gridCol w:w="2509"/>
        <w:gridCol w:w="2310"/>
        <w:gridCol w:w="1043"/>
        <w:gridCol w:w="1043"/>
        <w:gridCol w:w="1043"/>
        <w:gridCol w:w="1043"/>
        <w:gridCol w:w="1043"/>
        <w:gridCol w:w="1043"/>
      </w:tblGrid>
      <w:tr w:rsidR="0022525E" w:rsidRPr="0022525E" w:rsidTr="0022525E">
        <w:trPr>
          <w:trHeight w:val="3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31CDC" w:rsidRDefault="00B31CDC" w:rsidP="00B31CDC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CB4EE0" w:rsidRDefault="00CB4EE0" w:rsidP="00B31CDC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B31CDC" w:rsidRDefault="00B31CDC" w:rsidP="00B31CDC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B31CDC" w:rsidRDefault="00B31CDC" w:rsidP="00B31CDC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22525E" w:rsidRPr="0022525E" w:rsidRDefault="0022525E" w:rsidP="00B31CDC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2525E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Приложение 2 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B31CDC">
            <w:pPr>
              <w:tabs>
                <w:tab w:val="center" w:pos="9072"/>
              </w:tabs>
              <w:ind w:firstLine="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B31CDC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2525E">
              <w:rPr>
                <w:rFonts w:ascii="Times New Roman" w:hAnsi="Times New Roman"/>
                <w:bCs/>
                <w:iCs/>
                <w:sz w:val="28"/>
                <w:szCs w:val="28"/>
              </w:rPr>
              <w:t>к постановлению администрации Березовского района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B31CDC" w:rsidP="00B31CDC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от 15.03.2023 № 161 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</w:tr>
      <w:tr w:rsidR="0022525E" w:rsidRPr="0022525E" w:rsidTr="0022525E">
        <w:trPr>
          <w:trHeight w:val="315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BD1C95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«</w:t>
            </w:r>
            <w:r w:rsidR="0022525E" w:rsidRPr="0022525E">
              <w:rPr>
                <w:rFonts w:ascii="Times New Roman" w:hAnsi="Times New Roman"/>
                <w:bCs/>
                <w:iCs/>
              </w:rPr>
              <w:t>Таблица 1</w:t>
            </w:r>
          </w:p>
        </w:tc>
      </w:tr>
      <w:tr w:rsidR="0022525E" w:rsidRPr="0022525E" w:rsidTr="0022525E">
        <w:trPr>
          <w:trHeight w:val="375"/>
        </w:trPr>
        <w:tc>
          <w:tcPr>
            <w:tcW w:w="1760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2525E" w:rsidRPr="0022525E" w:rsidRDefault="0022525E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Распределение финансовых ресурсов муниципальной программы (по годам)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</w:tr>
      <w:tr w:rsidR="0022525E" w:rsidRPr="0022525E" w:rsidTr="0022525E">
        <w:trPr>
          <w:trHeight w:val="330"/>
        </w:trPr>
        <w:tc>
          <w:tcPr>
            <w:tcW w:w="1205" w:type="dxa"/>
            <w:vMerge w:val="restart"/>
            <w:tcBorders>
              <w:top w:val="single" w:sz="4" w:space="0" w:color="auto"/>
            </w:tcBorders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№ структурного элемента (основного мероприятия)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</w:tcBorders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</w:tcBorders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Ответственный исполнитель/соисполнитель</w:t>
            </w:r>
          </w:p>
        </w:tc>
        <w:tc>
          <w:tcPr>
            <w:tcW w:w="2860" w:type="dxa"/>
            <w:vMerge w:val="restart"/>
            <w:tcBorders>
              <w:top w:val="single" w:sz="4" w:space="0" w:color="auto"/>
            </w:tcBorders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Источники финансирования</w:t>
            </w:r>
          </w:p>
        </w:tc>
        <w:tc>
          <w:tcPr>
            <w:tcW w:w="7560" w:type="dxa"/>
            <w:gridSpan w:val="6"/>
            <w:tcBorders>
              <w:top w:val="single" w:sz="4" w:space="0" w:color="auto"/>
            </w:tcBorders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Финансовые затраты на реализацию (тыс. рублей)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всего</w:t>
            </w:r>
          </w:p>
        </w:tc>
        <w:tc>
          <w:tcPr>
            <w:tcW w:w="6300" w:type="dxa"/>
            <w:gridSpan w:val="5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в том числе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2022г.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2023г.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2024 г.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2025 г.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2026 - 2030 г.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</w:t>
            </w:r>
          </w:p>
        </w:tc>
        <w:tc>
          <w:tcPr>
            <w:tcW w:w="330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268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3</w:t>
            </w: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4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6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7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9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10</w:t>
            </w:r>
          </w:p>
        </w:tc>
      </w:tr>
      <w:tr w:rsidR="0022525E" w:rsidRPr="0022525E" w:rsidTr="0022525E">
        <w:trPr>
          <w:trHeight w:val="300"/>
        </w:trPr>
        <w:tc>
          <w:tcPr>
            <w:tcW w:w="17605" w:type="dxa"/>
            <w:gridSpan w:val="10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Подпрограмма 1 «Развитие потребительского рынка»</w:t>
            </w:r>
          </w:p>
        </w:tc>
      </w:tr>
      <w:tr w:rsidR="0022525E" w:rsidRPr="0022525E" w:rsidTr="0022525E">
        <w:trPr>
          <w:trHeight w:val="322"/>
        </w:trPr>
        <w:tc>
          <w:tcPr>
            <w:tcW w:w="1205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1.1.</w:t>
            </w:r>
          </w:p>
        </w:tc>
        <w:tc>
          <w:tcPr>
            <w:tcW w:w="330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Основное мероприятие «Развитие потребительского рынка» (1)</w:t>
            </w:r>
          </w:p>
        </w:tc>
        <w:tc>
          <w:tcPr>
            <w:tcW w:w="268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86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без финансирования</w:t>
            </w:r>
          </w:p>
        </w:tc>
        <w:tc>
          <w:tcPr>
            <w:tcW w:w="126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63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22525E" w:rsidRPr="0022525E" w:rsidTr="0022525E">
        <w:trPr>
          <w:trHeight w:val="975"/>
        </w:trPr>
        <w:tc>
          <w:tcPr>
            <w:tcW w:w="1205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Итого по подпрограмме 1</w:t>
            </w:r>
          </w:p>
        </w:tc>
        <w:tc>
          <w:tcPr>
            <w:tcW w:w="268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без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420"/>
        </w:trPr>
        <w:tc>
          <w:tcPr>
            <w:tcW w:w="17605" w:type="dxa"/>
            <w:gridSpan w:val="10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lastRenderedPageBreak/>
              <w:t>Подпрограмма 2 «Формирование благоприятной инвестиционной среды»</w:t>
            </w:r>
          </w:p>
        </w:tc>
      </w:tr>
      <w:tr w:rsidR="0022525E" w:rsidRPr="0022525E" w:rsidTr="0022525E">
        <w:trPr>
          <w:trHeight w:val="1020"/>
        </w:trPr>
        <w:tc>
          <w:tcPr>
            <w:tcW w:w="1205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2.1.</w:t>
            </w:r>
          </w:p>
        </w:tc>
        <w:tc>
          <w:tcPr>
            <w:tcW w:w="330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Основное мероприятие «Создание благоприятных условий для привлечения инвестиций в экономику» (4)</w:t>
            </w:r>
          </w:p>
        </w:tc>
        <w:tc>
          <w:tcPr>
            <w:tcW w:w="268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без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825"/>
        </w:trPr>
        <w:tc>
          <w:tcPr>
            <w:tcW w:w="1205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Итого по подпрограмме 2</w:t>
            </w:r>
          </w:p>
        </w:tc>
        <w:tc>
          <w:tcPr>
            <w:tcW w:w="268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без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15"/>
        </w:trPr>
        <w:tc>
          <w:tcPr>
            <w:tcW w:w="17605" w:type="dxa"/>
            <w:gridSpan w:val="10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Подпрограмма 3 «Развитие малого и среднего предпринимательства, стимулирование инновационной деятельности»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3.1.</w:t>
            </w:r>
          </w:p>
        </w:tc>
        <w:tc>
          <w:tcPr>
            <w:tcW w:w="330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Региональный проект «Создание условий для легкого старта и комфортного ведения бизнеса»                           (2, 3)</w:t>
            </w:r>
          </w:p>
        </w:tc>
        <w:tc>
          <w:tcPr>
            <w:tcW w:w="268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всего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2232,2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265,8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245,8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245,8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245,8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1229,0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федеральный бюджет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автономного округа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2120,5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252,5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233,5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233,5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233,5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1167,5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района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111,7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13,3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12,3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12,3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12,3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61,5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 xml:space="preserve">в том числе </w:t>
            </w:r>
            <w:proofErr w:type="spellStart"/>
            <w:r w:rsidRPr="0022525E">
              <w:rPr>
                <w:rFonts w:ascii="Times New Roman" w:hAnsi="Times New Roman"/>
                <w:bCs/>
                <w:iCs/>
              </w:rPr>
              <w:t>софинансирование</w:t>
            </w:r>
            <w:proofErr w:type="spellEnd"/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111,7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13,3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12,3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12,3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12,3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61,5</w:t>
            </w:r>
          </w:p>
        </w:tc>
      </w:tr>
      <w:tr w:rsidR="0022525E" w:rsidRPr="0022525E" w:rsidTr="0022525E">
        <w:trPr>
          <w:trHeight w:val="51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иные источники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3.1.1.</w:t>
            </w:r>
          </w:p>
        </w:tc>
        <w:tc>
          <w:tcPr>
            <w:tcW w:w="330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«Финансовая поддержка субъектов малого и среднего предпринимательства впервые зарегистрированных и действующих менее 1 года» (2, 3)</w:t>
            </w:r>
          </w:p>
        </w:tc>
        <w:tc>
          <w:tcPr>
            <w:tcW w:w="268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всего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2232,2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265,8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245,8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245,8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245,8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1229,0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федеральный бюджет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автономного округа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2120,5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252,5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233,5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233,5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233,5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1167,5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района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111,7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13,3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12,3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12,3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12,3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61,5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 xml:space="preserve">в том числе </w:t>
            </w:r>
            <w:proofErr w:type="spellStart"/>
            <w:r w:rsidRPr="0022525E">
              <w:rPr>
                <w:rFonts w:ascii="Times New Roman" w:hAnsi="Times New Roman"/>
                <w:bCs/>
                <w:iCs/>
              </w:rPr>
              <w:t>софинансирование</w:t>
            </w:r>
            <w:proofErr w:type="spellEnd"/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111,7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13,3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12,3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12,3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12,3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61,5</w:t>
            </w:r>
          </w:p>
        </w:tc>
      </w:tr>
      <w:tr w:rsidR="0022525E" w:rsidRPr="0022525E" w:rsidTr="0022525E">
        <w:trPr>
          <w:trHeight w:val="51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иные источники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3.1.2</w:t>
            </w:r>
          </w:p>
        </w:tc>
        <w:tc>
          <w:tcPr>
            <w:tcW w:w="330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«Развитие социального предпринимательства» (2, 3)</w:t>
            </w:r>
          </w:p>
        </w:tc>
        <w:tc>
          <w:tcPr>
            <w:tcW w:w="268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всего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федеральный бюджет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автономного округа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района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 xml:space="preserve">в том числе </w:t>
            </w:r>
            <w:proofErr w:type="spellStart"/>
            <w:r w:rsidRPr="0022525E">
              <w:rPr>
                <w:rFonts w:ascii="Times New Roman" w:hAnsi="Times New Roman"/>
                <w:bCs/>
                <w:iCs/>
              </w:rPr>
              <w:t>софинансирование</w:t>
            </w:r>
            <w:proofErr w:type="spellEnd"/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51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иные источники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3.2.</w:t>
            </w:r>
          </w:p>
        </w:tc>
        <w:tc>
          <w:tcPr>
            <w:tcW w:w="330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Региональный проект «Акселерация субъектов малого и среднего предпринимательства»  (2, 3)</w:t>
            </w:r>
          </w:p>
        </w:tc>
        <w:tc>
          <w:tcPr>
            <w:tcW w:w="268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всего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20150,8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2950,0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2150,1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2150,1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2150,1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10750,5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федеральный бюджет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автономного округа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19143,3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2802,5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2042,6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2042,6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2042,6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10213,0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района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1007,5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147,5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107,5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107,5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107,5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537,5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 xml:space="preserve">в том числе </w:t>
            </w:r>
            <w:proofErr w:type="spellStart"/>
            <w:r w:rsidRPr="0022525E">
              <w:rPr>
                <w:rFonts w:ascii="Times New Roman" w:hAnsi="Times New Roman"/>
                <w:bCs/>
                <w:iCs/>
              </w:rPr>
              <w:t>софинансирование</w:t>
            </w:r>
            <w:proofErr w:type="spellEnd"/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1007,5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147,5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107,5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107,5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107,5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537,5</w:t>
            </w:r>
          </w:p>
        </w:tc>
      </w:tr>
      <w:tr w:rsidR="0022525E" w:rsidRPr="0022525E" w:rsidTr="0022525E">
        <w:trPr>
          <w:trHeight w:val="51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иные источники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3.3.</w:t>
            </w:r>
          </w:p>
        </w:tc>
        <w:tc>
          <w:tcPr>
            <w:tcW w:w="330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Основное мероприятие «Формирование предпринимательской среды, стимулирование предпринимательской активности»                    (2, 3)</w:t>
            </w:r>
          </w:p>
        </w:tc>
        <w:tc>
          <w:tcPr>
            <w:tcW w:w="268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всего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1049,0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65,0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123,0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123,0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123,0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615,0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федеральный бюджет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автономного округа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района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1049,0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65,0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123,0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123,0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123,0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615,0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 xml:space="preserve">в том числе </w:t>
            </w:r>
            <w:proofErr w:type="spellStart"/>
            <w:r w:rsidRPr="0022525E">
              <w:rPr>
                <w:rFonts w:ascii="Times New Roman" w:hAnsi="Times New Roman"/>
                <w:bCs/>
                <w:iCs/>
              </w:rPr>
              <w:t>софинансирование</w:t>
            </w:r>
            <w:proofErr w:type="spellEnd"/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51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иные источники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1380"/>
        </w:trPr>
        <w:tc>
          <w:tcPr>
            <w:tcW w:w="1205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lastRenderedPageBreak/>
              <w:t>3.4.</w:t>
            </w:r>
          </w:p>
        </w:tc>
        <w:tc>
          <w:tcPr>
            <w:tcW w:w="330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Основное мероприятие «Предоставление имущественной поддержки субъектам малого и среднего предпринимательства»                      (2, 3, 5, 6)</w:t>
            </w:r>
          </w:p>
        </w:tc>
        <w:tc>
          <w:tcPr>
            <w:tcW w:w="268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без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2055"/>
        </w:trPr>
        <w:tc>
          <w:tcPr>
            <w:tcW w:w="1205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3.5.</w:t>
            </w:r>
          </w:p>
        </w:tc>
        <w:tc>
          <w:tcPr>
            <w:tcW w:w="330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Основное мероприятие «Совершенствование нормативной правовой базы, регулирующей предпринимательскую деятельность»                            (2, 3, 5)</w:t>
            </w:r>
          </w:p>
        </w:tc>
        <w:tc>
          <w:tcPr>
            <w:tcW w:w="268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Комитет по экономической политике администрации Березовского района, комитет по земельным ресурсам и управлению муниципальным имуществом администрации Березовского района, в том числе:</w:t>
            </w: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без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78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без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1365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без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Итого по подпрограмме 3</w:t>
            </w:r>
          </w:p>
        </w:tc>
        <w:tc>
          <w:tcPr>
            <w:tcW w:w="268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всего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23432,0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3280,8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2518,9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2518,9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2518,9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12594,5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 xml:space="preserve">федеральный </w:t>
            </w:r>
            <w:r w:rsidRPr="0022525E">
              <w:rPr>
                <w:rFonts w:ascii="Times New Roman" w:hAnsi="Times New Roman"/>
                <w:bCs/>
                <w:iCs/>
              </w:rPr>
              <w:lastRenderedPageBreak/>
              <w:t>бюджет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lastRenderedPageBreak/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автономного округа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21263,8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3055,0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2276,1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2276,1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2276,1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11380,5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района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2168,2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225,8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242,8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242,8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242,8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1214,0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 xml:space="preserve">в том числе </w:t>
            </w:r>
            <w:proofErr w:type="spellStart"/>
            <w:r w:rsidRPr="0022525E">
              <w:rPr>
                <w:rFonts w:ascii="Times New Roman" w:hAnsi="Times New Roman"/>
                <w:bCs/>
                <w:iCs/>
              </w:rPr>
              <w:t>софинансирование</w:t>
            </w:r>
            <w:proofErr w:type="spellEnd"/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1119,2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160,8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119,8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119,8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119,8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599,0</w:t>
            </w:r>
          </w:p>
        </w:tc>
      </w:tr>
      <w:tr w:rsidR="0022525E" w:rsidRPr="0022525E" w:rsidTr="0022525E">
        <w:trPr>
          <w:trHeight w:val="51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иные источники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7605" w:type="dxa"/>
            <w:gridSpan w:val="10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Подпрограмма 4 «Совершенствование системы стратегического управления социально-экономическим развитием»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4.1.</w:t>
            </w:r>
          </w:p>
        </w:tc>
        <w:tc>
          <w:tcPr>
            <w:tcW w:w="330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Основное мероприятие «Корректировка (уточнение) Стратегии социально-экономического развития Березовского района»</w:t>
            </w:r>
          </w:p>
        </w:tc>
        <w:tc>
          <w:tcPr>
            <w:tcW w:w="268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всего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федеральный бюджет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автономного округа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района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 xml:space="preserve">в том числе </w:t>
            </w:r>
            <w:proofErr w:type="spellStart"/>
            <w:r w:rsidRPr="0022525E">
              <w:rPr>
                <w:rFonts w:ascii="Times New Roman" w:hAnsi="Times New Roman"/>
                <w:bCs/>
                <w:iCs/>
              </w:rPr>
              <w:t>софинансирование</w:t>
            </w:r>
            <w:proofErr w:type="spellEnd"/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51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иные источники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Итого по подпрограмме 4</w:t>
            </w:r>
          </w:p>
        </w:tc>
        <w:tc>
          <w:tcPr>
            <w:tcW w:w="268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всего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федеральный бюджет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автономного округа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района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 xml:space="preserve">в том числе </w:t>
            </w:r>
            <w:proofErr w:type="spellStart"/>
            <w:r w:rsidRPr="0022525E">
              <w:rPr>
                <w:rFonts w:ascii="Times New Roman" w:hAnsi="Times New Roman"/>
                <w:bCs/>
                <w:iCs/>
              </w:rPr>
              <w:t>софинансирование</w:t>
            </w:r>
            <w:proofErr w:type="spellEnd"/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51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иные источники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 w:val="restart"/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Всего по муниципальной программе</w:t>
            </w:r>
          </w:p>
        </w:tc>
        <w:tc>
          <w:tcPr>
            <w:tcW w:w="268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всего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23432,0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3280,8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2518,9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2518,9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2518,9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12594,5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федеральный бюджет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автономного округа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21263,8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3055,0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2276,1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2276,1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2276,1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11380,5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района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2168,2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225,8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242,8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242,8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242,8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1214,0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 xml:space="preserve">в том числе </w:t>
            </w:r>
            <w:proofErr w:type="spellStart"/>
            <w:r w:rsidRPr="0022525E">
              <w:rPr>
                <w:rFonts w:ascii="Times New Roman" w:hAnsi="Times New Roman"/>
                <w:bCs/>
                <w:iCs/>
              </w:rPr>
              <w:t>софинансирование</w:t>
            </w:r>
            <w:proofErr w:type="spellEnd"/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1119,2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160,8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119,8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119,8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119,8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599,0</w:t>
            </w:r>
          </w:p>
        </w:tc>
      </w:tr>
      <w:tr w:rsidR="0022525E" w:rsidRPr="0022525E" w:rsidTr="0022525E">
        <w:trPr>
          <w:trHeight w:val="51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иные источники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В том числе:</w:t>
            </w:r>
          </w:p>
        </w:tc>
        <w:tc>
          <w:tcPr>
            <w:tcW w:w="268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 w:val="restart"/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Проектная часть</w:t>
            </w:r>
          </w:p>
        </w:tc>
        <w:tc>
          <w:tcPr>
            <w:tcW w:w="268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всего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22383,0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3215,8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2395,9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2395,9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2395,9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11979,5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федеральный бюджет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автономного округа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21263,8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3055,0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2276,1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2276,1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2276,1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11380,5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района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1119,2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160,8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119,8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119,8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119,8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599,0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 xml:space="preserve">в том числе </w:t>
            </w:r>
            <w:proofErr w:type="spellStart"/>
            <w:r w:rsidRPr="0022525E">
              <w:rPr>
                <w:rFonts w:ascii="Times New Roman" w:hAnsi="Times New Roman"/>
                <w:bCs/>
                <w:iCs/>
              </w:rPr>
              <w:t>софинансирование</w:t>
            </w:r>
            <w:proofErr w:type="spellEnd"/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1119,2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160,8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119,8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119,8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119,8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599,0</w:t>
            </w:r>
          </w:p>
        </w:tc>
      </w:tr>
      <w:tr w:rsidR="0022525E" w:rsidRPr="0022525E" w:rsidTr="0022525E">
        <w:trPr>
          <w:trHeight w:val="51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иные источники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 w:val="restart"/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Процессная часть</w:t>
            </w:r>
          </w:p>
        </w:tc>
        <w:tc>
          <w:tcPr>
            <w:tcW w:w="268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всего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1049,0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65,0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123,0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123,0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123,0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615,0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федеральный бюджет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автономного округа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района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1049,0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65,0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123,0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123,0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123,0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615,0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 xml:space="preserve">в том числе </w:t>
            </w:r>
            <w:proofErr w:type="spellStart"/>
            <w:r w:rsidRPr="0022525E">
              <w:rPr>
                <w:rFonts w:ascii="Times New Roman" w:hAnsi="Times New Roman"/>
                <w:bCs/>
                <w:iCs/>
              </w:rPr>
              <w:t>софинансирование</w:t>
            </w:r>
            <w:proofErr w:type="spellEnd"/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51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иные источники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В том числе:</w:t>
            </w:r>
          </w:p>
        </w:tc>
        <w:tc>
          <w:tcPr>
            <w:tcW w:w="268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 w:val="restart"/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Инвестиции в объекты муниципальной собственности</w:t>
            </w:r>
          </w:p>
        </w:tc>
        <w:tc>
          <w:tcPr>
            <w:tcW w:w="268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всего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федеральный бюджет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автономного округа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района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 xml:space="preserve">в том числе </w:t>
            </w:r>
            <w:proofErr w:type="spellStart"/>
            <w:r w:rsidRPr="0022525E">
              <w:rPr>
                <w:rFonts w:ascii="Times New Roman" w:hAnsi="Times New Roman"/>
                <w:bCs/>
                <w:iCs/>
              </w:rPr>
              <w:t>софинансирование</w:t>
            </w:r>
            <w:proofErr w:type="spellEnd"/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51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иные источники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 w:val="restart"/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Прочие расходы</w:t>
            </w:r>
          </w:p>
        </w:tc>
        <w:tc>
          <w:tcPr>
            <w:tcW w:w="268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всего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23432,0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3280,8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2518,9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2518,9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2518,9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12594,5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федеральный бюджет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автономного округа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21263,8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3055,0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2276,1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2276,1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2276,1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11380,5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района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2168,2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225,8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242,8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242,8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242,8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1214,0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 xml:space="preserve">в том числе </w:t>
            </w:r>
            <w:proofErr w:type="spellStart"/>
            <w:r w:rsidRPr="0022525E">
              <w:rPr>
                <w:rFonts w:ascii="Times New Roman" w:hAnsi="Times New Roman"/>
                <w:bCs/>
                <w:iCs/>
              </w:rPr>
              <w:t>софинансирование</w:t>
            </w:r>
            <w:proofErr w:type="spellEnd"/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1119,2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160,8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119,8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119,8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119,8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599,0</w:t>
            </w:r>
          </w:p>
        </w:tc>
      </w:tr>
      <w:tr w:rsidR="0022525E" w:rsidRPr="0022525E" w:rsidTr="0022525E">
        <w:trPr>
          <w:trHeight w:val="51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иные источники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В том числе:</w:t>
            </w:r>
          </w:p>
        </w:tc>
        <w:tc>
          <w:tcPr>
            <w:tcW w:w="268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 w:val="restart"/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68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всего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23432,0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3280,8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2518,9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2518,9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2518,9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12594,5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федеральный бюджет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автономного округа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21263,8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3055,0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2276,1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2276,1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2276,1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11380,5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района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2168,2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225,8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242,8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242,8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242,8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1214,0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 xml:space="preserve">в том числе </w:t>
            </w:r>
            <w:proofErr w:type="spellStart"/>
            <w:r w:rsidRPr="0022525E">
              <w:rPr>
                <w:rFonts w:ascii="Times New Roman" w:hAnsi="Times New Roman"/>
                <w:bCs/>
                <w:iCs/>
              </w:rPr>
              <w:t>софинансирование</w:t>
            </w:r>
            <w:proofErr w:type="spellEnd"/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1119,2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160,8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119,8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119,8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119,8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599,0</w:t>
            </w:r>
          </w:p>
        </w:tc>
      </w:tr>
      <w:tr w:rsidR="0022525E" w:rsidRPr="0022525E" w:rsidTr="0022525E">
        <w:trPr>
          <w:trHeight w:val="51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иные источники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 w:val="restart"/>
            <w:noWrap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 xml:space="preserve">Комитет по земельным ресурсам и управлению муниципальным имуществом администрации </w:t>
            </w:r>
            <w:r w:rsidRPr="0022525E">
              <w:rPr>
                <w:rFonts w:ascii="Times New Roman" w:hAnsi="Times New Roman"/>
                <w:bCs/>
                <w:iCs/>
              </w:rPr>
              <w:lastRenderedPageBreak/>
              <w:t>Березовского района</w:t>
            </w:r>
          </w:p>
        </w:tc>
        <w:tc>
          <w:tcPr>
            <w:tcW w:w="2680" w:type="dxa"/>
            <w:vMerge w:val="restart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всего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федеральный бюджет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автономного округа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бюджет района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30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 xml:space="preserve">в том числе </w:t>
            </w:r>
            <w:proofErr w:type="spellStart"/>
            <w:r w:rsidRPr="0022525E">
              <w:rPr>
                <w:rFonts w:ascii="Times New Roman" w:hAnsi="Times New Roman"/>
                <w:bCs/>
                <w:iCs/>
              </w:rPr>
              <w:t>софинансирование</w:t>
            </w:r>
            <w:proofErr w:type="spellEnd"/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  <w:tr w:rsidR="0022525E" w:rsidRPr="0022525E" w:rsidTr="0022525E">
        <w:trPr>
          <w:trHeight w:val="540"/>
        </w:trPr>
        <w:tc>
          <w:tcPr>
            <w:tcW w:w="1205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30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80" w:type="dxa"/>
            <w:vMerge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8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иные источники финансирования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  <w:tc>
          <w:tcPr>
            <w:tcW w:w="1260" w:type="dxa"/>
            <w:hideMark/>
          </w:tcPr>
          <w:p w:rsidR="0022525E" w:rsidRPr="0022525E" w:rsidRDefault="0022525E" w:rsidP="0022525E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22525E">
              <w:rPr>
                <w:rFonts w:ascii="Times New Roman" w:hAnsi="Times New Roman"/>
                <w:bCs/>
                <w:iCs/>
              </w:rPr>
              <w:t>0,0</w:t>
            </w:r>
          </w:p>
        </w:tc>
      </w:tr>
    </w:tbl>
    <w:p w:rsidR="0022525E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».</w:t>
      </w: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BD1C95" w:rsidRDefault="00BD1C95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87"/>
        <w:gridCol w:w="2512"/>
        <w:gridCol w:w="8516"/>
        <w:gridCol w:w="2454"/>
      </w:tblGrid>
      <w:tr w:rsidR="00BD1C95" w:rsidRPr="00BD1C95" w:rsidTr="00BD1C95">
        <w:trPr>
          <w:trHeight w:val="375"/>
        </w:trPr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11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D1C9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Приложение 3 </w:t>
            </w:r>
          </w:p>
        </w:tc>
      </w:tr>
      <w:tr w:rsidR="00BD1C95" w:rsidRPr="00BD1C95" w:rsidTr="00BD1C95">
        <w:trPr>
          <w:trHeight w:val="375"/>
        </w:trPr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11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D1C95">
              <w:rPr>
                <w:rFonts w:ascii="Times New Roman" w:hAnsi="Times New Roman"/>
                <w:bCs/>
                <w:iCs/>
                <w:sz w:val="28"/>
                <w:szCs w:val="28"/>
              </w:rPr>
              <w:t>к постановлению администрации Березовского района</w:t>
            </w:r>
          </w:p>
        </w:tc>
      </w:tr>
      <w:tr w:rsidR="00BD1C95" w:rsidRPr="00BD1C95" w:rsidTr="00BD1C95">
        <w:trPr>
          <w:trHeight w:val="375"/>
        </w:trPr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11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BD1C95" w:rsidRDefault="00BD1C95" w:rsidP="00B31CDC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BD1C9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от </w:t>
            </w:r>
            <w:r w:rsidR="00B31CDC">
              <w:rPr>
                <w:rFonts w:ascii="Times New Roman" w:hAnsi="Times New Roman"/>
                <w:bCs/>
                <w:iCs/>
                <w:sz w:val="28"/>
                <w:szCs w:val="28"/>
              </w:rPr>
              <w:t>15.03.2023 № 161</w:t>
            </w:r>
          </w:p>
        </w:tc>
      </w:tr>
      <w:tr w:rsidR="00BD1C95" w:rsidRPr="00BD1C95" w:rsidTr="00BD1C95">
        <w:trPr>
          <w:trHeight w:val="375"/>
        </w:trPr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</w:tr>
      <w:tr w:rsidR="00BD1C95" w:rsidRPr="00BD1C95" w:rsidTr="00BD1C95">
        <w:trPr>
          <w:trHeight w:val="375"/>
        </w:trPr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«</w:t>
            </w:r>
            <w:r w:rsidRPr="00BD1C95">
              <w:rPr>
                <w:rFonts w:ascii="Times New Roman" w:hAnsi="Times New Roman"/>
                <w:bCs/>
                <w:iCs/>
              </w:rPr>
              <w:t>Таблица 2</w:t>
            </w:r>
          </w:p>
        </w:tc>
      </w:tr>
      <w:tr w:rsidR="00BD1C95" w:rsidRPr="00BD1C95" w:rsidTr="00BD1C95">
        <w:trPr>
          <w:trHeight w:val="375"/>
        </w:trPr>
        <w:tc>
          <w:tcPr>
            <w:tcW w:w="150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Перечень структурных элементов (основных мероприятий)</w:t>
            </w:r>
          </w:p>
        </w:tc>
      </w:tr>
      <w:tr w:rsidR="00BD1C95" w:rsidRPr="00BD1C95" w:rsidTr="00BD1C95">
        <w:trPr>
          <w:trHeight w:val="375"/>
        </w:trPr>
        <w:tc>
          <w:tcPr>
            <w:tcW w:w="150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муниципальной программы</w:t>
            </w:r>
          </w:p>
        </w:tc>
      </w:tr>
      <w:tr w:rsidR="00BD1C95" w:rsidRPr="00BD1C95" w:rsidTr="00BD1C95">
        <w:trPr>
          <w:trHeight w:val="375"/>
        </w:trPr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7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</w:tr>
      <w:tr w:rsidR="00BD1C95" w:rsidRPr="00BD1C95" w:rsidTr="00BD1C95">
        <w:trPr>
          <w:trHeight w:val="1254"/>
        </w:trPr>
        <w:tc>
          <w:tcPr>
            <w:tcW w:w="1532" w:type="dxa"/>
            <w:tcBorders>
              <w:top w:val="single" w:sz="4" w:space="0" w:color="auto"/>
            </w:tcBorders>
            <w:vAlign w:val="center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№ структурного элемента (основного мероприятия)</w:t>
            </w:r>
          </w:p>
        </w:tc>
        <w:tc>
          <w:tcPr>
            <w:tcW w:w="2420" w:type="dxa"/>
            <w:tcBorders>
              <w:top w:val="single" w:sz="4" w:space="0" w:color="auto"/>
            </w:tcBorders>
            <w:vAlign w:val="center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Наименование  структурного элемента  (основного мероприятия)</w:t>
            </w:r>
          </w:p>
        </w:tc>
        <w:tc>
          <w:tcPr>
            <w:tcW w:w="8753" w:type="dxa"/>
            <w:tcBorders>
              <w:top w:val="single" w:sz="4" w:space="0" w:color="auto"/>
            </w:tcBorders>
            <w:vAlign w:val="center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2364" w:type="dxa"/>
            <w:tcBorders>
              <w:top w:val="single" w:sz="4" w:space="0" w:color="auto"/>
            </w:tcBorders>
            <w:vAlign w:val="center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Наименование порядка, номер приложения  (при наличии)</w:t>
            </w:r>
          </w:p>
        </w:tc>
      </w:tr>
      <w:tr w:rsidR="00BD1C95" w:rsidRPr="00BD1C95" w:rsidTr="00BD1C95">
        <w:trPr>
          <w:trHeight w:val="315"/>
        </w:trPr>
        <w:tc>
          <w:tcPr>
            <w:tcW w:w="1532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1</w:t>
            </w:r>
          </w:p>
        </w:tc>
        <w:tc>
          <w:tcPr>
            <w:tcW w:w="2420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8753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3</w:t>
            </w:r>
          </w:p>
        </w:tc>
        <w:tc>
          <w:tcPr>
            <w:tcW w:w="2364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4</w:t>
            </w:r>
          </w:p>
        </w:tc>
      </w:tr>
      <w:tr w:rsidR="00BD1C95" w:rsidRPr="00BD1C95" w:rsidTr="00BD1C95">
        <w:trPr>
          <w:trHeight w:val="315"/>
        </w:trPr>
        <w:tc>
          <w:tcPr>
            <w:tcW w:w="1532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420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753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BD1C95">
              <w:rPr>
                <w:rFonts w:ascii="Times New Roman" w:hAnsi="Times New Roman"/>
                <w:bCs/>
                <w:i/>
                <w:iCs/>
              </w:rPr>
              <w:t>Цель: «Развитие конкуренции на рынке услуг розничной торговли»</w:t>
            </w:r>
          </w:p>
        </w:tc>
        <w:tc>
          <w:tcPr>
            <w:tcW w:w="2364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BD1C95" w:rsidRPr="00BD1C95" w:rsidTr="00BD1C95">
        <w:trPr>
          <w:trHeight w:val="630"/>
        </w:trPr>
        <w:tc>
          <w:tcPr>
            <w:tcW w:w="1532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420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753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BD1C95">
              <w:rPr>
                <w:rFonts w:ascii="Times New Roman" w:hAnsi="Times New Roman"/>
                <w:bCs/>
                <w:i/>
                <w:iCs/>
              </w:rPr>
              <w:t>Задача: «Создание условий для удовлетворения спроса населения на товары и услуги, развитие конкуренции»</w:t>
            </w:r>
          </w:p>
        </w:tc>
        <w:tc>
          <w:tcPr>
            <w:tcW w:w="2364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BD1C95" w:rsidRPr="00BD1C95" w:rsidTr="00BD1C95">
        <w:trPr>
          <w:trHeight w:val="431"/>
        </w:trPr>
        <w:tc>
          <w:tcPr>
            <w:tcW w:w="15069" w:type="dxa"/>
            <w:gridSpan w:val="4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Подпрограмма 1 «Развитие потребительского рынка»</w:t>
            </w:r>
          </w:p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 </w:t>
            </w:r>
          </w:p>
        </w:tc>
      </w:tr>
      <w:tr w:rsidR="00BD1C95" w:rsidRPr="00BD1C95" w:rsidTr="00BD1C95">
        <w:trPr>
          <w:trHeight w:val="1260"/>
        </w:trPr>
        <w:tc>
          <w:tcPr>
            <w:tcW w:w="1532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1.1.</w:t>
            </w:r>
          </w:p>
        </w:tc>
        <w:tc>
          <w:tcPr>
            <w:tcW w:w="2420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Основное мероприятие «</w:t>
            </w:r>
            <w:r w:rsidRPr="00BD1C95">
              <w:rPr>
                <w:rFonts w:ascii="Times New Roman" w:hAnsi="Times New Roman"/>
                <w:bCs/>
                <w:iCs/>
              </w:rPr>
              <w:t xml:space="preserve">Развитие потребительского </w:t>
            </w:r>
            <w:r>
              <w:rPr>
                <w:rFonts w:ascii="Times New Roman" w:hAnsi="Times New Roman"/>
                <w:bCs/>
                <w:iCs/>
              </w:rPr>
              <w:t>рынка»</w:t>
            </w:r>
          </w:p>
        </w:tc>
        <w:tc>
          <w:tcPr>
            <w:tcW w:w="8753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Проведение: 1.Мониторинга обеспеченности населения Березовского района торговыми площадями предприятий розничной торговли. 2.Мониторинга розничных цен на отдельные виды социально значимых продовольственных товаров первой необходимости</w:t>
            </w:r>
          </w:p>
        </w:tc>
        <w:tc>
          <w:tcPr>
            <w:tcW w:w="2364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 </w:t>
            </w:r>
          </w:p>
        </w:tc>
      </w:tr>
      <w:tr w:rsidR="00BD1C95" w:rsidRPr="00BD1C95" w:rsidTr="00BD1C95">
        <w:trPr>
          <w:trHeight w:val="300"/>
        </w:trPr>
        <w:tc>
          <w:tcPr>
            <w:tcW w:w="15069" w:type="dxa"/>
            <w:gridSpan w:val="4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Цель: «Обеспечение благоприятного инвестиционного климата»</w:t>
            </w:r>
          </w:p>
        </w:tc>
      </w:tr>
      <w:tr w:rsidR="00BD1C95" w:rsidRPr="00BD1C95" w:rsidTr="00BD1C95">
        <w:trPr>
          <w:trHeight w:val="300"/>
        </w:trPr>
        <w:tc>
          <w:tcPr>
            <w:tcW w:w="15069" w:type="dxa"/>
            <w:gridSpan w:val="4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Задача: Повышение инвестиционной привлекательности»</w:t>
            </w:r>
          </w:p>
        </w:tc>
      </w:tr>
      <w:tr w:rsidR="00BD1C95" w:rsidRPr="00BD1C95" w:rsidTr="00BD1C95">
        <w:trPr>
          <w:trHeight w:val="315"/>
        </w:trPr>
        <w:tc>
          <w:tcPr>
            <w:tcW w:w="15069" w:type="dxa"/>
            <w:gridSpan w:val="4"/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BD1C95">
              <w:rPr>
                <w:rFonts w:ascii="Times New Roman" w:hAnsi="Times New Roman"/>
                <w:b/>
                <w:bCs/>
                <w:iCs/>
              </w:rPr>
              <w:t>Подпрограмма 2 «Формирование благоприятной инвестиционной среды»</w:t>
            </w:r>
          </w:p>
        </w:tc>
      </w:tr>
      <w:tr w:rsidR="00BD1C95" w:rsidRPr="00BD1C95" w:rsidTr="00BD1C95">
        <w:trPr>
          <w:trHeight w:val="3360"/>
        </w:trPr>
        <w:tc>
          <w:tcPr>
            <w:tcW w:w="1532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lastRenderedPageBreak/>
              <w:t>2.1.</w:t>
            </w:r>
          </w:p>
        </w:tc>
        <w:tc>
          <w:tcPr>
            <w:tcW w:w="2420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Основное мероприятие «Создание благоприятных условий для привлечения инвестиций в экономику»</w:t>
            </w:r>
          </w:p>
        </w:tc>
        <w:tc>
          <w:tcPr>
            <w:tcW w:w="8753" w:type="dxa"/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 xml:space="preserve">Ведение и ежегодная актуализация инвестиционного паспорта Березовского района. Формирование (актуализация) реестра инвестиционных площадок Березовского района. Формирование (актуализация) реестра приоритетных инвестиционных проектов Березовского района и проведение мониторинга инвестиционных проектов. Формирование (актуализация) реестра сформированных инвестиционных предложений. Организация и проведение заседаний Совета по инвестиционной политике Березовского района. Совершенствование нормативной правовой базы по сопровождению инвестиционных проектов по принципу «Одного окна» на территории Березовского района.   Совершенствование нормативно правовой базы в сфере </w:t>
            </w:r>
            <w:proofErr w:type="spellStart"/>
            <w:r w:rsidRPr="00BD1C95">
              <w:rPr>
                <w:rFonts w:ascii="Times New Roman" w:hAnsi="Times New Roman"/>
                <w:bCs/>
                <w:iCs/>
              </w:rPr>
              <w:t>муниципально</w:t>
            </w:r>
            <w:proofErr w:type="spellEnd"/>
            <w:r w:rsidRPr="00BD1C95">
              <w:rPr>
                <w:rFonts w:ascii="Times New Roman" w:hAnsi="Times New Roman"/>
                <w:bCs/>
                <w:iCs/>
              </w:rPr>
              <w:t>-частного партнерства и концессии.</w:t>
            </w:r>
          </w:p>
        </w:tc>
        <w:tc>
          <w:tcPr>
            <w:tcW w:w="2364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BD1C95" w:rsidRPr="00BD1C95" w:rsidTr="00BD1C95">
        <w:trPr>
          <w:trHeight w:val="315"/>
        </w:trPr>
        <w:tc>
          <w:tcPr>
            <w:tcW w:w="15069" w:type="dxa"/>
            <w:gridSpan w:val="4"/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BD1C95">
              <w:rPr>
                <w:rFonts w:ascii="Times New Roman" w:hAnsi="Times New Roman"/>
                <w:bCs/>
                <w:i/>
                <w:iCs/>
              </w:rPr>
              <w:t>Цель: «Развитие малого и среднего предпринимательства»</w:t>
            </w:r>
          </w:p>
        </w:tc>
      </w:tr>
      <w:tr w:rsidR="00BD1C95" w:rsidRPr="00BD1C95" w:rsidTr="00BD1C95">
        <w:trPr>
          <w:trHeight w:val="315"/>
        </w:trPr>
        <w:tc>
          <w:tcPr>
            <w:tcW w:w="15069" w:type="dxa"/>
            <w:gridSpan w:val="4"/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BD1C95">
              <w:rPr>
                <w:rFonts w:ascii="Times New Roman" w:hAnsi="Times New Roman"/>
                <w:bCs/>
                <w:i/>
                <w:iCs/>
              </w:rPr>
              <w:t>Задача: «Создание условий для развития малого и среднего предпринимательства»</w:t>
            </w:r>
          </w:p>
        </w:tc>
      </w:tr>
      <w:tr w:rsidR="00BD1C95" w:rsidRPr="00BD1C95" w:rsidTr="00BD1C95">
        <w:trPr>
          <w:trHeight w:val="315"/>
        </w:trPr>
        <w:tc>
          <w:tcPr>
            <w:tcW w:w="15069" w:type="dxa"/>
            <w:gridSpan w:val="4"/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Подпрограмма 3 «</w:t>
            </w:r>
            <w:r w:rsidRPr="00BD1C95">
              <w:rPr>
                <w:rFonts w:ascii="Times New Roman" w:hAnsi="Times New Roman"/>
                <w:b/>
                <w:bCs/>
                <w:iCs/>
              </w:rPr>
              <w:t>Развитие малого и среднего предпринимательства, стимулиров</w:t>
            </w:r>
            <w:r>
              <w:rPr>
                <w:rFonts w:ascii="Times New Roman" w:hAnsi="Times New Roman"/>
                <w:b/>
                <w:bCs/>
                <w:iCs/>
              </w:rPr>
              <w:t>ание инновационной деятельности»</w:t>
            </w:r>
          </w:p>
        </w:tc>
      </w:tr>
      <w:tr w:rsidR="00BD1C95" w:rsidRPr="00BD1C95" w:rsidTr="00BD1C95">
        <w:trPr>
          <w:trHeight w:val="1650"/>
        </w:trPr>
        <w:tc>
          <w:tcPr>
            <w:tcW w:w="1532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3.1.</w:t>
            </w:r>
          </w:p>
        </w:tc>
        <w:tc>
          <w:tcPr>
            <w:tcW w:w="2420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8753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364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</w:p>
        </w:tc>
      </w:tr>
      <w:tr w:rsidR="00BD1C95" w:rsidRPr="00BD1C95" w:rsidTr="00BD1C95">
        <w:trPr>
          <w:trHeight w:val="3300"/>
        </w:trPr>
        <w:tc>
          <w:tcPr>
            <w:tcW w:w="1532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3.1.1.</w:t>
            </w:r>
          </w:p>
        </w:tc>
        <w:tc>
          <w:tcPr>
            <w:tcW w:w="2420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«</w:t>
            </w:r>
            <w:r w:rsidRPr="00BD1C95">
              <w:rPr>
                <w:rFonts w:ascii="Times New Roman" w:hAnsi="Times New Roman"/>
                <w:bCs/>
                <w:iCs/>
              </w:rPr>
              <w:t>Финансовая поддержка субъектов малого и среднего предпринимательства впервые зарегистрирова</w:t>
            </w:r>
            <w:r>
              <w:rPr>
                <w:rFonts w:ascii="Times New Roman" w:hAnsi="Times New Roman"/>
                <w:bCs/>
                <w:iCs/>
              </w:rPr>
              <w:t>нных и действующих менее 1 года»</w:t>
            </w:r>
          </w:p>
        </w:tc>
        <w:tc>
          <w:tcPr>
            <w:tcW w:w="8753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proofErr w:type="gramStart"/>
            <w:r w:rsidRPr="00BD1C95">
              <w:rPr>
                <w:rFonts w:ascii="Times New Roman" w:hAnsi="Times New Roman"/>
                <w:bCs/>
                <w:iCs/>
              </w:rPr>
              <w:t>Предоставление финансовой поддержки субъектам МСП, впервые зарегистрированным и действующим менее 1 года, осуществляющим социально значимые (приоритетные) виды деятельности в Березовском районе, осуществляется по одному или нескольким из следующих направлений возмещения части затрат: на государственную регистрацию юридического лица и индивидуального предпринимателя;  на аренду (субаренду) нежилых помещений;  на оплату коммунальных услуг нежилых помещений;</w:t>
            </w:r>
            <w:proofErr w:type="gramEnd"/>
            <w:r w:rsidRPr="00BD1C95">
              <w:rPr>
                <w:rFonts w:ascii="Times New Roman" w:hAnsi="Times New Roman"/>
                <w:bCs/>
                <w:iCs/>
              </w:rPr>
              <w:t xml:space="preserve">  на приобретение основных средств (оборудование, оргтехника);  на приобретение инвентаря производственного назначения; на рекламу;  на выплаты по передаче прав на франшизу (паушальный взнос); на ремонтные работы в нежилых помещениях, выполняемые при подготовке помещений к эксплуатации.</w:t>
            </w:r>
          </w:p>
        </w:tc>
        <w:tc>
          <w:tcPr>
            <w:tcW w:w="2364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Порядок предоставления финансовой поддержки субъектам малого и среднего предпринимательства, осуществляющим деятельность на территории Березовского района</w:t>
            </w:r>
          </w:p>
        </w:tc>
      </w:tr>
      <w:tr w:rsidR="00BD1C95" w:rsidRPr="00BD1C95" w:rsidTr="00BD1C95">
        <w:trPr>
          <w:trHeight w:val="3705"/>
        </w:trPr>
        <w:tc>
          <w:tcPr>
            <w:tcW w:w="1532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lastRenderedPageBreak/>
              <w:t>3.1.2.</w:t>
            </w:r>
          </w:p>
        </w:tc>
        <w:tc>
          <w:tcPr>
            <w:tcW w:w="2420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«</w:t>
            </w:r>
            <w:r w:rsidRPr="00BD1C95">
              <w:rPr>
                <w:rFonts w:ascii="Times New Roman" w:hAnsi="Times New Roman"/>
                <w:bCs/>
                <w:iCs/>
              </w:rPr>
              <w:t xml:space="preserve">Развитие </w:t>
            </w:r>
            <w:r>
              <w:rPr>
                <w:rFonts w:ascii="Times New Roman" w:hAnsi="Times New Roman"/>
                <w:bCs/>
                <w:iCs/>
              </w:rPr>
              <w:t>социального предпринимательства»</w:t>
            </w:r>
          </w:p>
        </w:tc>
        <w:tc>
          <w:tcPr>
            <w:tcW w:w="8753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Развитие социального предпринимательства  путем организации и проведения мероприятий, направленных на популяризацию деятельности в сфере социального предпринимательства: изготовление и трансляция видеосюжетов (видеороликов) об успешных практиках социального предпринимательс</w:t>
            </w:r>
            <w:r>
              <w:rPr>
                <w:rFonts w:ascii="Times New Roman" w:hAnsi="Times New Roman"/>
                <w:bCs/>
                <w:iCs/>
              </w:rPr>
              <w:t>тва; изготовление (приобретение</w:t>
            </w:r>
            <w:r w:rsidRPr="00BD1C95">
              <w:rPr>
                <w:rFonts w:ascii="Times New Roman" w:hAnsi="Times New Roman"/>
                <w:bCs/>
                <w:iCs/>
              </w:rPr>
              <w:t xml:space="preserve">) материальных запасов, способствующих повышению информированности о социальном предпринимательстве, о существующих мерах и программах поддержки социального предпринимательства; </w:t>
            </w:r>
            <w:proofErr w:type="gramStart"/>
            <w:r w:rsidRPr="00BD1C95">
              <w:rPr>
                <w:rFonts w:ascii="Times New Roman" w:hAnsi="Times New Roman"/>
                <w:bCs/>
                <w:iCs/>
              </w:rPr>
              <w:t>проведение мероприятий, на которых демонстрируются и распространяются товары (услуги) социальных предприятий (расходы на оплату аренды помещения и (или) оборудования, обеспечение охраны и безопасности, коммунальных услуг, художественное оформление, рекламу, изготовление или приобретение стендов, витрин, стеллажей, прилавков и прочего оборудования, их перевозку, монтаж и демонтаж, уборку помещений).</w:t>
            </w:r>
            <w:proofErr w:type="gramEnd"/>
          </w:p>
        </w:tc>
        <w:tc>
          <w:tcPr>
            <w:tcW w:w="2364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В соответствии с требованиями Федерального закона от 05.04.2013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BD1C95" w:rsidRPr="00BD1C95" w:rsidTr="00BD1C95">
        <w:trPr>
          <w:trHeight w:val="4350"/>
        </w:trPr>
        <w:tc>
          <w:tcPr>
            <w:tcW w:w="1532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3.2.</w:t>
            </w:r>
          </w:p>
        </w:tc>
        <w:tc>
          <w:tcPr>
            <w:tcW w:w="2420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8753" w:type="dxa"/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proofErr w:type="gramStart"/>
            <w:r w:rsidRPr="00BD1C95">
              <w:rPr>
                <w:rFonts w:ascii="Times New Roman" w:hAnsi="Times New Roman"/>
                <w:bCs/>
                <w:iCs/>
              </w:rPr>
              <w:t>Предоставление финансовой поддержки субъектам МСП, осуществляющим социально значимые (приоритетные)  виды деятельности в Березовском районе, финансовой поддержки, по одному или нескольким из следующих направлений по возмещению части затрат: на аренду (субаренду)  нежилых помещений;  на приобретение нового оборудования (основных средств) и лицензионных программных продуктов;  на оплату коммунальных услуг нежилых помещений; на обязательную сертификацию произведенной продукции.</w:t>
            </w:r>
            <w:proofErr w:type="gramEnd"/>
            <w:r w:rsidRPr="00BD1C95">
              <w:rPr>
                <w:rFonts w:ascii="Times New Roman" w:hAnsi="Times New Roman"/>
                <w:bCs/>
                <w:iCs/>
              </w:rPr>
              <w:t xml:space="preserve"> </w:t>
            </w:r>
            <w:proofErr w:type="gramStart"/>
            <w:r w:rsidRPr="00BD1C95">
              <w:rPr>
                <w:rFonts w:ascii="Times New Roman" w:hAnsi="Times New Roman"/>
                <w:bCs/>
                <w:iCs/>
              </w:rPr>
              <w:t>Дополнительные направления по возмещению части затрат субъектам МСП,  осуществляющих свою деятельность на территории, включенной в перечень районов Крайнего Севера и приравненных к ним местностей с ограниченными сроками завоза грузов (продукции), утвержденный постановлением Правительства Российской Федерации от 23 мая 2000 года № 402: на приобретение и (или) доставку кормов для сельскохозяйственных животных и птицы;</w:t>
            </w:r>
            <w:proofErr w:type="gramEnd"/>
            <w:r w:rsidRPr="00BD1C95">
              <w:rPr>
                <w:rFonts w:ascii="Times New Roman" w:hAnsi="Times New Roman"/>
                <w:bCs/>
                <w:iCs/>
              </w:rPr>
              <w:t xml:space="preserve"> на приобретение и (или) доставку муки для производства хлеба и хлебобулочных изделий.</w:t>
            </w:r>
          </w:p>
        </w:tc>
        <w:tc>
          <w:tcPr>
            <w:tcW w:w="2364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Порядок предоставления финансовой поддержки субъектам малого и среднего предпринимательства, осуществляющим деятельность на территории Березовского района</w:t>
            </w:r>
          </w:p>
        </w:tc>
      </w:tr>
      <w:tr w:rsidR="00BD1C95" w:rsidRPr="00BD1C95" w:rsidTr="00BD1C95">
        <w:trPr>
          <w:trHeight w:val="3030"/>
        </w:trPr>
        <w:tc>
          <w:tcPr>
            <w:tcW w:w="1532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lastRenderedPageBreak/>
              <w:t>3.3.</w:t>
            </w:r>
          </w:p>
        </w:tc>
        <w:tc>
          <w:tcPr>
            <w:tcW w:w="2420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Основное мероприятие «</w:t>
            </w:r>
            <w:r w:rsidRPr="00BD1C95">
              <w:rPr>
                <w:rFonts w:ascii="Times New Roman" w:hAnsi="Times New Roman"/>
                <w:bCs/>
                <w:iCs/>
              </w:rPr>
              <w:t>Формирование предпринимательской среды, стимулирование предпринимательской активности</w:t>
            </w:r>
            <w:r>
              <w:rPr>
                <w:rFonts w:ascii="Times New Roman" w:hAnsi="Times New Roman"/>
                <w:bCs/>
                <w:iCs/>
              </w:rPr>
              <w:t>»</w:t>
            </w:r>
          </w:p>
        </w:tc>
        <w:tc>
          <w:tcPr>
            <w:tcW w:w="8753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 xml:space="preserve">Организация мероприятий, направленных на популяризацию предпринимательства и института </w:t>
            </w:r>
            <w:proofErr w:type="spellStart"/>
            <w:r w:rsidRPr="00BD1C95">
              <w:rPr>
                <w:rFonts w:ascii="Times New Roman" w:hAnsi="Times New Roman"/>
                <w:bCs/>
                <w:iCs/>
              </w:rPr>
              <w:t>самозанятых</w:t>
            </w:r>
            <w:proofErr w:type="spellEnd"/>
            <w:r w:rsidRPr="00BD1C95">
              <w:rPr>
                <w:rFonts w:ascii="Times New Roman" w:hAnsi="Times New Roman"/>
                <w:bCs/>
                <w:iCs/>
              </w:rPr>
              <w:t xml:space="preserve"> граждан, а также создание положительного мнения о предпринимательской деятельности и вовлечение граждан в предпринимательскую деятельность, вовлечение молодежи в предпринимательскую деятельность (организация и проведение встреч, конкурсов, </w:t>
            </w:r>
            <w:proofErr w:type="spellStart"/>
            <w:r w:rsidRPr="00BD1C95">
              <w:rPr>
                <w:rFonts w:ascii="Times New Roman" w:hAnsi="Times New Roman"/>
                <w:bCs/>
                <w:iCs/>
              </w:rPr>
              <w:t>выставочно</w:t>
            </w:r>
            <w:proofErr w:type="spellEnd"/>
            <w:r w:rsidRPr="00BD1C95">
              <w:rPr>
                <w:rFonts w:ascii="Times New Roman" w:hAnsi="Times New Roman"/>
                <w:bCs/>
                <w:iCs/>
              </w:rPr>
              <w:t>-ярмарочных мероприятий, «круглых столов» и подобных мероприятий). Информирование граждан и субъектов МСП, о возможностях для развития бизнеса и о существующих мерах и программах поддержки. Организация и проведение заседаний Совета по развитию малого и среднего предпринимательства на территории Березовского района.</w:t>
            </w:r>
          </w:p>
        </w:tc>
        <w:tc>
          <w:tcPr>
            <w:tcW w:w="2364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 </w:t>
            </w:r>
          </w:p>
        </w:tc>
      </w:tr>
      <w:tr w:rsidR="00BD1C95" w:rsidRPr="00BD1C95" w:rsidTr="00BD1C95">
        <w:trPr>
          <w:trHeight w:val="600"/>
        </w:trPr>
        <w:tc>
          <w:tcPr>
            <w:tcW w:w="1532" w:type="dxa"/>
            <w:vMerge w:val="restart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3.4.</w:t>
            </w:r>
          </w:p>
        </w:tc>
        <w:tc>
          <w:tcPr>
            <w:tcW w:w="2420" w:type="dxa"/>
            <w:vMerge w:val="restart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Основное мероприятие «</w:t>
            </w:r>
            <w:r w:rsidRPr="00BD1C95">
              <w:rPr>
                <w:rFonts w:ascii="Times New Roman" w:hAnsi="Times New Roman"/>
                <w:bCs/>
                <w:iCs/>
              </w:rPr>
              <w:t>Предоставление имущественной поддержки субъектам малого</w:t>
            </w:r>
            <w:r>
              <w:rPr>
                <w:rFonts w:ascii="Times New Roman" w:hAnsi="Times New Roman"/>
                <w:bCs/>
                <w:iCs/>
              </w:rPr>
              <w:t xml:space="preserve"> и среднего предпринимательства»</w:t>
            </w:r>
          </w:p>
        </w:tc>
        <w:tc>
          <w:tcPr>
            <w:tcW w:w="8753" w:type="dxa"/>
            <w:vMerge w:val="restart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proofErr w:type="gramStart"/>
            <w:r w:rsidRPr="00BD1C95">
              <w:rPr>
                <w:rFonts w:ascii="Times New Roman" w:hAnsi="Times New Roman"/>
                <w:bCs/>
                <w:iCs/>
              </w:rPr>
              <w:t xml:space="preserve">Ведение и актуализация перечней имущества, свободного от прав третьих лиц (за исключением имущественных прав субъектов МСП), которое используется в целях предоставления его во владение и (или) в пользование на долгосрочной основе (в том числе по льготным ставкам арендной платы) субъектам МСП,  </w:t>
            </w:r>
            <w:proofErr w:type="spellStart"/>
            <w:r w:rsidRPr="00BD1C95">
              <w:rPr>
                <w:rFonts w:ascii="Times New Roman" w:hAnsi="Times New Roman"/>
                <w:bCs/>
                <w:iCs/>
              </w:rPr>
              <w:t>самозанятым</w:t>
            </w:r>
            <w:proofErr w:type="spellEnd"/>
            <w:r w:rsidRPr="00BD1C95">
              <w:rPr>
                <w:rFonts w:ascii="Times New Roman" w:hAnsi="Times New Roman"/>
                <w:bCs/>
                <w:iCs/>
              </w:rPr>
              <w:t xml:space="preserve"> гражданам, а также субъектам МСП, осуществляющим деятельность в сфере социального предпринимательства.</w:t>
            </w:r>
            <w:proofErr w:type="gramEnd"/>
            <w:r w:rsidRPr="00BD1C95">
              <w:rPr>
                <w:rFonts w:ascii="Times New Roman" w:hAnsi="Times New Roman"/>
                <w:bCs/>
                <w:iCs/>
              </w:rPr>
              <w:t xml:space="preserve"> Предоставление муниципального имущества в аренду субъектам МСП, осуществляющим деятельность в социально значимых (приоритетных)  направлениях, </w:t>
            </w:r>
            <w:proofErr w:type="spellStart"/>
            <w:r w:rsidRPr="00BD1C95">
              <w:rPr>
                <w:rFonts w:ascii="Times New Roman" w:hAnsi="Times New Roman"/>
                <w:bCs/>
                <w:iCs/>
              </w:rPr>
              <w:t>самозанятым</w:t>
            </w:r>
            <w:proofErr w:type="spellEnd"/>
            <w:r w:rsidRPr="00BD1C95">
              <w:rPr>
                <w:rFonts w:ascii="Times New Roman" w:hAnsi="Times New Roman"/>
                <w:bCs/>
                <w:iCs/>
              </w:rPr>
              <w:t xml:space="preserve"> гражданам, а также субъектам МСП, осуществляющим деятельность в сфере социального предпринимательства.</w:t>
            </w:r>
          </w:p>
        </w:tc>
        <w:tc>
          <w:tcPr>
            <w:tcW w:w="2364" w:type="dxa"/>
            <w:vMerge w:val="restart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 xml:space="preserve">Порядок передачи в аренду и </w:t>
            </w:r>
            <w:proofErr w:type="gramStart"/>
            <w:r w:rsidRPr="00BD1C95">
              <w:rPr>
                <w:rFonts w:ascii="Times New Roman" w:hAnsi="Times New Roman"/>
                <w:bCs/>
                <w:iCs/>
              </w:rPr>
              <w:t>согласовании</w:t>
            </w:r>
            <w:proofErr w:type="gramEnd"/>
            <w:r w:rsidRPr="00BD1C95">
              <w:rPr>
                <w:rFonts w:ascii="Times New Roman" w:hAnsi="Times New Roman"/>
                <w:bCs/>
                <w:iCs/>
              </w:rPr>
              <w:t xml:space="preserve"> муниципального имущества, находящегося в муниципальной собственности Березовского района, городского поселения Березово.  Порядок определения арендной платы за земельные участки, находящиеся в собственности муниципального образования Березовский район и муниципального образования городское поселение </w:t>
            </w:r>
            <w:r w:rsidRPr="00BD1C95">
              <w:rPr>
                <w:rFonts w:ascii="Times New Roman" w:hAnsi="Times New Roman"/>
                <w:bCs/>
                <w:iCs/>
              </w:rPr>
              <w:lastRenderedPageBreak/>
              <w:t>Березово, за исключением земель населенных пунктов</w:t>
            </w:r>
          </w:p>
        </w:tc>
      </w:tr>
      <w:tr w:rsidR="00BD1C95" w:rsidRPr="00BD1C95" w:rsidTr="00BD1C95">
        <w:trPr>
          <w:trHeight w:val="2955"/>
        </w:trPr>
        <w:tc>
          <w:tcPr>
            <w:tcW w:w="1532" w:type="dxa"/>
            <w:vMerge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420" w:type="dxa"/>
            <w:vMerge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753" w:type="dxa"/>
            <w:vMerge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364" w:type="dxa"/>
            <w:vMerge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</w:p>
        </w:tc>
      </w:tr>
      <w:tr w:rsidR="00BD1C95" w:rsidRPr="00BD1C95" w:rsidTr="00BD1C95">
        <w:trPr>
          <w:trHeight w:val="2385"/>
        </w:trPr>
        <w:tc>
          <w:tcPr>
            <w:tcW w:w="1532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lastRenderedPageBreak/>
              <w:t>3.5.</w:t>
            </w:r>
          </w:p>
        </w:tc>
        <w:tc>
          <w:tcPr>
            <w:tcW w:w="2420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Основное мероприятие «Совершенствование нормативной правовой базы, регулирующей предпринимательскую деятельность»</w:t>
            </w:r>
          </w:p>
        </w:tc>
        <w:tc>
          <w:tcPr>
            <w:tcW w:w="8753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Проведение анализа нормативных правовых актов, в целях совершенствования законодательства, регулирующего деятельность субъектов МСП, направленного на защиту прав и законных интересов субъектов МСП и ликвидации административных ограничений.</w:t>
            </w:r>
          </w:p>
        </w:tc>
        <w:tc>
          <w:tcPr>
            <w:tcW w:w="2364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 </w:t>
            </w:r>
          </w:p>
        </w:tc>
      </w:tr>
      <w:tr w:rsidR="00BD1C95" w:rsidRPr="00BD1C95" w:rsidTr="00BD1C95">
        <w:trPr>
          <w:trHeight w:val="315"/>
        </w:trPr>
        <w:tc>
          <w:tcPr>
            <w:tcW w:w="15069" w:type="dxa"/>
            <w:gridSpan w:val="4"/>
            <w:noWrap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Подпрограмма 4 «</w:t>
            </w:r>
            <w:r w:rsidRPr="00BD1C95">
              <w:rPr>
                <w:rFonts w:ascii="Times New Roman" w:hAnsi="Times New Roman"/>
                <w:b/>
                <w:bCs/>
                <w:iCs/>
              </w:rPr>
              <w:t>Совершенствование системы стратегического управления социально-э</w:t>
            </w:r>
            <w:r>
              <w:rPr>
                <w:rFonts w:ascii="Times New Roman" w:hAnsi="Times New Roman"/>
                <w:b/>
                <w:bCs/>
                <w:iCs/>
              </w:rPr>
              <w:t>кономическим развитием»</w:t>
            </w:r>
          </w:p>
        </w:tc>
      </w:tr>
      <w:tr w:rsidR="00BD1C95" w:rsidRPr="00BD1C95" w:rsidTr="00BD1C95">
        <w:trPr>
          <w:trHeight w:val="2055"/>
        </w:trPr>
        <w:tc>
          <w:tcPr>
            <w:tcW w:w="1532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4.1.</w:t>
            </w:r>
          </w:p>
        </w:tc>
        <w:tc>
          <w:tcPr>
            <w:tcW w:w="2420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Основное мероприятие «</w:t>
            </w:r>
            <w:r w:rsidRPr="00BD1C95">
              <w:rPr>
                <w:rFonts w:ascii="Times New Roman" w:hAnsi="Times New Roman"/>
                <w:bCs/>
                <w:iCs/>
              </w:rPr>
              <w:t>Корректировка (уточнение) Стратегии социально-экономическо</w:t>
            </w:r>
            <w:r>
              <w:rPr>
                <w:rFonts w:ascii="Times New Roman" w:hAnsi="Times New Roman"/>
                <w:bCs/>
                <w:iCs/>
              </w:rPr>
              <w:t>го развития Березовского района»</w:t>
            </w:r>
          </w:p>
        </w:tc>
        <w:tc>
          <w:tcPr>
            <w:tcW w:w="8753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center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Актуализация Стратегии социально-экономического развития Березовского района.</w:t>
            </w:r>
          </w:p>
        </w:tc>
        <w:tc>
          <w:tcPr>
            <w:tcW w:w="2364" w:type="dxa"/>
            <w:hideMark/>
          </w:tcPr>
          <w:p w:rsidR="00BD1C95" w:rsidRPr="00BD1C95" w:rsidRDefault="00BD1C95" w:rsidP="00BD1C95">
            <w:pPr>
              <w:tabs>
                <w:tab w:val="center" w:pos="9072"/>
              </w:tabs>
              <w:ind w:firstLine="0"/>
              <w:jc w:val="right"/>
              <w:rPr>
                <w:rFonts w:ascii="Times New Roman" w:hAnsi="Times New Roman"/>
                <w:bCs/>
                <w:iCs/>
              </w:rPr>
            </w:pPr>
            <w:r w:rsidRPr="00BD1C95">
              <w:rPr>
                <w:rFonts w:ascii="Times New Roman" w:hAnsi="Times New Roman"/>
                <w:bCs/>
                <w:iCs/>
              </w:rPr>
              <w:t> </w:t>
            </w:r>
          </w:p>
        </w:tc>
      </w:tr>
    </w:tbl>
    <w:p w:rsidR="00BD1C95" w:rsidRDefault="00555752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».</w:t>
      </w:r>
    </w:p>
    <w:p w:rsidR="00555752" w:rsidRDefault="00555752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555752" w:rsidRDefault="00555752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555752" w:rsidRDefault="00555752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555752" w:rsidRDefault="00555752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lastRenderedPageBreak/>
        <w:t>Приложение 4</w:t>
      </w:r>
    </w:p>
    <w:p w:rsidR="00555752" w:rsidRDefault="00555752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к постановлению администрации Березовского района</w:t>
      </w:r>
    </w:p>
    <w:p w:rsidR="00555752" w:rsidRDefault="00555752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от </w:t>
      </w:r>
      <w:r w:rsidR="00B31CDC">
        <w:rPr>
          <w:rFonts w:ascii="Times New Roman" w:hAnsi="Times New Roman"/>
          <w:bCs/>
          <w:iCs/>
          <w:sz w:val="28"/>
          <w:szCs w:val="28"/>
        </w:rPr>
        <w:t>15.03.2023 № 161</w:t>
      </w:r>
    </w:p>
    <w:p w:rsidR="00555752" w:rsidRDefault="00555752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555752" w:rsidRDefault="00555752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«Таблица 7</w:t>
      </w:r>
    </w:p>
    <w:p w:rsidR="00555752" w:rsidRDefault="00555752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555752" w:rsidRDefault="00555752" w:rsidP="003D2E38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</w:p>
    <w:tbl>
      <w:tblPr>
        <w:tblW w:w="1313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2"/>
        <w:gridCol w:w="3809"/>
        <w:gridCol w:w="1193"/>
        <w:gridCol w:w="1134"/>
        <w:gridCol w:w="1275"/>
        <w:gridCol w:w="1301"/>
        <w:gridCol w:w="1251"/>
        <w:gridCol w:w="1276"/>
        <w:gridCol w:w="1358"/>
      </w:tblGrid>
      <w:tr w:rsidR="00555752" w:rsidRPr="00555752" w:rsidTr="00555752">
        <w:trPr>
          <w:trHeight w:val="630"/>
        </w:trPr>
        <w:tc>
          <w:tcPr>
            <w:tcW w:w="1313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Показатели, характеризующие эффективность структурного элемента (основного мероприятия)</w:t>
            </w:r>
          </w:p>
        </w:tc>
      </w:tr>
      <w:tr w:rsidR="00555752" w:rsidRPr="00555752" w:rsidTr="00555752">
        <w:trPr>
          <w:trHeight w:val="315"/>
        </w:trPr>
        <w:tc>
          <w:tcPr>
            <w:tcW w:w="1313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5752" w:rsidRPr="00555752" w:rsidRDefault="00555752" w:rsidP="00555752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</w:p>
        </w:tc>
      </w:tr>
      <w:tr w:rsidR="00555752" w:rsidRPr="00555752" w:rsidTr="00555752">
        <w:trPr>
          <w:trHeight w:val="30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752" w:rsidRPr="00555752" w:rsidRDefault="00555752" w:rsidP="00555752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55752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752" w:rsidRPr="00555752" w:rsidRDefault="00555752" w:rsidP="00555752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55752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752" w:rsidRPr="00555752" w:rsidRDefault="00555752" w:rsidP="00555752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55752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752" w:rsidRPr="00555752" w:rsidRDefault="00555752" w:rsidP="00555752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55752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752" w:rsidRPr="00555752" w:rsidRDefault="00555752" w:rsidP="00555752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55752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752" w:rsidRPr="00555752" w:rsidRDefault="00555752" w:rsidP="00555752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55752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752" w:rsidRPr="00555752" w:rsidRDefault="00555752" w:rsidP="00555752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55752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752" w:rsidRPr="00555752" w:rsidRDefault="00555752" w:rsidP="00555752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55752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752" w:rsidRPr="00555752" w:rsidRDefault="00555752" w:rsidP="00555752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55752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555752" w:rsidRPr="00555752" w:rsidTr="00555752">
        <w:trPr>
          <w:trHeight w:val="495"/>
        </w:trPr>
        <w:tc>
          <w:tcPr>
            <w:tcW w:w="5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 xml:space="preserve"> № </w:t>
            </w:r>
            <w:proofErr w:type="gramStart"/>
            <w:r w:rsidRPr="00555752">
              <w:rPr>
                <w:rFonts w:ascii="Times New Roman" w:hAnsi="Times New Roman"/>
                <w:color w:val="000000"/>
              </w:rPr>
              <w:t>п</w:t>
            </w:r>
            <w:proofErr w:type="gramEnd"/>
            <w:r w:rsidRPr="00555752">
              <w:rPr>
                <w:rFonts w:ascii="Times New Roman" w:hAnsi="Times New Roman"/>
                <w:color w:val="000000"/>
              </w:rPr>
              <w:t>/п</w:t>
            </w:r>
          </w:p>
        </w:tc>
        <w:tc>
          <w:tcPr>
            <w:tcW w:w="38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Значения показателя по годам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Значение показателя на момент окончания действия муниципальной программы</w:t>
            </w:r>
          </w:p>
        </w:tc>
      </w:tr>
      <w:tr w:rsidR="00555752" w:rsidRPr="00555752" w:rsidTr="00555752">
        <w:trPr>
          <w:trHeight w:val="1950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752" w:rsidRPr="00555752" w:rsidRDefault="00555752" w:rsidP="00555752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752" w:rsidRPr="00555752" w:rsidRDefault="00555752" w:rsidP="00555752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752" w:rsidRPr="00555752" w:rsidRDefault="00555752" w:rsidP="00555752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2022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2023 год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2024 год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2025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2026-2030 годы</w:t>
            </w: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752" w:rsidRPr="00555752" w:rsidRDefault="00555752" w:rsidP="00555752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</w:p>
        </w:tc>
      </w:tr>
      <w:tr w:rsidR="00555752" w:rsidRPr="00555752" w:rsidTr="00555752">
        <w:trPr>
          <w:trHeight w:val="315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555752" w:rsidRPr="00555752" w:rsidTr="00555752">
        <w:trPr>
          <w:trHeight w:val="72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 xml:space="preserve">Обеспеченность населения торговой площадью на 1000 жителей, </w:t>
            </w:r>
            <w:proofErr w:type="spellStart"/>
            <w:r w:rsidRPr="00555752">
              <w:rPr>
                <w:rFonts w:ascii="Times New Roman" w:hAnsi="Times New Roman"/>
                <w:color w:val="000000"/>
              </w:rPr>
              <w:t>кв.м</w:t>
            </w:r>
            <w:proofErr w:type="spellEnd"/>
            <w:r w:rsidRPr="00555752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798,01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847,6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858,9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868,2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868,2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868,2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868,2</w:t>
            </w:r>
          </w:p>
        </w:tc>
      </w:tr>
      <w:tr w:rsidR="00555752" w:rsidRPr="00555752" w:rsidTr="00555752">
        <w:trPr>
          <w:trHeight w:val="96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Количество субъектов малого и среднего предпринимательства на 10 тыс. населения района, единиц.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232,34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231,7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235,0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236,5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238,0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239,5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239,5</w:t>
            </w:r>
          </w:p>
        </w:tc>
      </w:tr>
      <w:tr w:rsidR="00555752" w:rsidRPr="00555752" w:rsidTr="00555752">
        <w:trPr>
          <w:trHeight w:val="1635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lastRenderedPageBreak/>
              <w:t>3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 xml:space="preserve">Численность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555752">
              <w:rPr>
                <w:rFonts w:ascii="Times New Roman" w:hAnsi="Times New Roman"/>
                <w:color w:val="000000"/>
              </w:rPr>
              <w:t>самозанятых</w:t>
            </w:r>
            <w:proofErr w:type="spellEnd"/>
            <w:r w:rsidRPr="00555752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555752"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 w:rsidRPr="00555752">
              <w:rPr>
                <w:rFonts w:ascii="Times New Roman" w:hAnsi="Times New Roman"/>
                <w:color w:val="000000"/>
              </w:rPr>
              <w:t>.ч</w:t>
            </w:r>
            <w:proofErr w:type="gramEnd"/>
            <w:r w:rsidRPr="00555752">
              <w:rPr>
                <w:rFonts w:ascii="Times New Roman" w:hAnsi="Times New Roman"/>
                <w:color w:val="000000"/>
              </w:rPr>
              <w:t>ел</w:t>
            </w:r>
            <w:proofErr w:type="spellEnd"/>
            <w:r w:rsidRPr="00555752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1,9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1,9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2,0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555752" w:rsidRPr="00555752" w:rsidTr="00555752">
        <w:trPr>
          <w:trHeight w:val="129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Объем инвестиций в основной капитал (за исключением бюджетных средств) в расчете на 1 жителя Березовского района, рублей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26 016,0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26 240,0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26 464,0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26 688,0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26 912,0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27 360,0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27 360,0</w:t>
            </w:r>
          </w:p>
        </w:tc>
      </w:tr>
      <w:tr w:rsidR="00555752" w:rsidRPr="00555752" w:rsidTr="00555752">
        <w:trPr>
          <w:trHeight w:val="378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rPr>
                <w:rFonts w:ascii="Times New Roman" w:hAnsi="Times New Roman"/>
                <w:color w:val="0D0D0D"/>
              </w:rPr>
            </w:pPr>
            <w:r w:rsidRPr="00555752">
              <w:rPr>
                <w:rFonts w:ascii="Times New Roman" w:hAnsi="Times New Roman"/>
                <w:color w:val="0D0D0D"/>
              </w:rPr>
              <w:t>Доля сданных в аренду субъектам МСП и организациям, образующим инфраструктуру поддержки субъектов малого и среднего предпринимательства, объектов недвижимого имущества, включенных в перечень муниципального имущества МО Березовский район, в общем количестве объектов недвижимого имущества, включенных в указанный перечень, %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80</w:t>
            </w:r>
          </w:p>
        </w:tc>
      </w:tr>
      <w:tr w:rsidR="00555752" w:rsidRPr="00555752" w:rsidTr="00555752">
        <w:trPr>
          <w:trHeight w:val="1260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rPr>
                <w:rFonts w:ascii="Times New Roman" w:hAnsi="Times New Roman"/>
                <w:color w:val="0D0D0D"/>
              </w:rPr>
            </w:pPr>
            <w:r w:rsidRPr="00555752">
              <w:rPr>
                <w:rFonts w:ascii="Times New Roman" w:hAnsi="Times New Roman"/>
                <w:color w:val="0D0D0D"/>
              </w:rPr>
              <w:t>Увеличение количества объектов имущества в перечне муниципального имущества Березовского района, %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752" w:rsidRPr="00555752" w:rsidRDefault="00555752" w:rsidP="0055575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555752">
              <w:rPr>
                <w:rFonts w:ascii="Times New Roman" w:hAnsi="Times New Roman"/>
                <w:color w:val="000000"/>
              </w:rPr>
              <w:t>10</w:t>
            </w:r>
          </w:p>
        </w:tc>
      </w:tr>
    </w:tbl>
    <w:p w:rsidR="00555752" w:rsidRPr="003D2E38" w:rsidRDefault="00555752" w:rsidP="00555752">
      <w:pPr>
        <w:tabs>
          <w:tab w:val="center" w:pos="9072"/>
        </w:tabs>
        <w:ind w:firstLine="0"/>
        <w:jc w:val="right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».</w:t>
      </w:r>
    </w:p>
    <w:sectPr w:rsidR="00555752" w:rsidRPr="003D2E38" w:rsidSect="00D613DB">
      <w:pgSz w:w="16838" w:h="11906" w:orient="landscape"/>
      <w:pgMar w:top="567" w:right="1134" w:bottom="1134" w:left="85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949" w:rsidRDefault="00551949" w:rsidP="00E269F6">
      <w:r>
        <w:separator/>
      </w:r>
    </w:p>
  </w:endnote>
  <w:endnote w:type="continuationSeparator" w:id="0">
    <w:p w:rsidR="00551949" w:rsidRDefault="00551949" w:rsidP="00E26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D5A" w:rsidRDefault="00063D5A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D5A" w:rsidRDefault="00063D5A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D5A" w:rsidRDefault="00063D5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949" w:rsidRDefault="00551949" w:rsidP="00E269F6">
      <w:r>
        <w:separator/>
      </w:r>
    </w:p>
  </w:footnote>
  <w:footnote w:type="continuationSeparator" w:id="0">
    <w:p w:rsidR="00551949" w:rsidRDefault="00551949" w:rsidP="00E269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D5A" w:rsidRDefault="00063D5A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2947506"/>
      <w:docPartObj>
        <w:docPartGallery w:val="Page Numbers (Top of Page)"/>
        <w:docPartUnique/>
      </w:docPartObj>
    </w:sdtPr>
    <w:sdtEndPr/>
    <w:sdtContent>
      <w:p w:rsidR="00063D5A" w:rsidRDefault="00063D5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4EE0">
          <w:rPr>
            <w:noProof/>
          </w:rPr>
          <w:t>2</w:t>
        </w:r>
        <w:r>
          <w:fldChar w:fldCharType="end"/>
        </w:r>
      </w:p>
    </w:sdtContent>
  </w:sdt>
  <w:p w:rsidR="00063D5A" w:rsidRDefault="00063D5A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D5A" w:rsidRDefault="00063D5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D2ECC"/>
    <w:multiLevelType w:val="multilevel"/>
    <w:tmpl w:val="0DE0A888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08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8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">
    <w:nsid w:val="202449D8"/>
    <w:multiLevelType w:val="hybridMultilevel"/>
    <w:tmpl w:val="565C6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B754D2"/>
    <w:multiLevelType w:val="multilevel"/>
    <w:tmpl w:val="A1E8CE9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2705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2FA15E80"/>
    <w:multiLevelType w:val="multilevel"/>
    <w:tmpl w:val="2F2622D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>
    <w:nsid w:val="394E1E2C"/>
    <w:multiLevelType w:val="multilevel"/>
    <w:tmpl w:val="1B18EF9A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2010" w:hanging="1290"/>
      </w:pPr>
    </w:lvl>
    <w:lvl w:ilvl="2">
      <w:start w:val="1"/>
      <w:numFmt w:val="decimal"/>
      <w:isLgl/>
      <w:lvlText w:val="%1.%2.%3."/>
      <w:lvlJc w:val="left"/>
      <w:pPr>
        <w:ind w:left="2010" w:hanging="1290"/>
      </w:pPr>
    </w:lvl>
    <w:lvl w:ilvl="3">
      <w:start w:val="1"/>
      <w:numFmt w:val="decimal"/>
      <w:isLgl/>
      <w:lvlText w:val="%1.%2.%3.%4."/>
      <w:lvlJc w:val="left"/>
      <w:pPr>
        <w:ind w:left="2010" w:hanging="1290"/>
      </w:pPr>
    </w:lvl>
    <w:lvl w:ilvl="4">
      <w:start w:val="1"/>
      <w:numFmt w:val="decimal"/>
      <w:isLgl/>
      <w:lvlText w:val="%1.%2.%3.%4.%5."/>
      <w:lvlJc w:val="left"/>
      <w:pPr>
        <w:ind w:left="2010" w:hanging="129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5">
    <w:nsid w:val="408C01CF"/>
    <w:multiLevelType w:val="multilevel"/>
    <w:tmpl w:val="31E68E50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17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0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96" w:hanging="2160"/>
      </w:pPr>
      <w:rPr>
        <w:rFonts w:hint="default"/>
      </w:rPr>
    </w:lvl>
  </w:abstractNum>
  <w:abstractNum w:abstractNumId="6">
    <w:nsid w:val="4331669B"/>
    <w:multiLevelType w:val="multilevel"/>
    <w:tmpl w:val="71EE3252"/>
    <w:lvl w:ilvl="0">
      <w:start w:val="1"/>
      <w:numFmt w:val="decimal"/>
      <w:lvlText w:val="%1."/>
      <w:lvlJc w:val="left"/>
      <w:pPr>
        <w:ind w:left="1560" w:hanging="102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712" w:hanging="720"/>
      </w:pPr>
    </w:lvl>
    <w:lvl w:ilvl="3">
      <w:start w:val="1"/>
      <w:numFmt w:val="decimal"/>
      <w:isLgl/>
      <w:lvlText w:val="%1.%2.%3.%4."/>
      <w:lvlJc w:val="left"/>
      <w:pPr>
        <w:ind w:left="2127" w:hanging="1080"/>
      </w:pPr>
    </w:lvl>
    <w:lvl w:ilvl="4">
      <w:start w:val="1"/>
      <w:numFmt w:val="decimal"/>
      <w:isLgl/>
      <w:lvlText w:val="%1.%2.%3.%4.%5."/>
      <w:lvlJc w:val="left"/>
      <w:pPr>
        <w:ind w:left="2296" w:hanging="1080"/>
      </w:pPr>
    </w:lvl>
    <w:lvl w:ilvl="5">
      <w:start w:val="1"/>
      <w:numFmt w:val="decimal"/>
      <w:isLgl/>
      <w:lvlText w:val="%1.%2.%3.%4.%5.%6."/>
      <w:lvlJc w:val="left"/>
      <w:pPr>
        <w:ind w:left="2825" w:hanging="1440"/>
      </w:pPr>
    </w:lvl>
    <w:lvl w:ilvl="6">
      <w:start w:val="1"/>
      <w:numFmt w:val="decimal"/>
      <w:isLgl/>
      <w:lvlText w:val="%1.%2.%3.%4.%5.%6.%7."/>
      <w:lvlJc w:val="left"/>
      <w:pPr>
        <w:ind w:left="3354" w:hanging="1800"/>
      </w:p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</w:lvl>
  </w:abstractNum>
  <w:abstractNum w:abstractNumId="7">
    <w:nsid w:val="44106EFE"/>
    <w:multiLevelType w:val="hybridMultilevel"/>
    <w:tmpl w:val="CAE0A5E6"/>
    <w:lvl w:ilvl="0" w:tplc="CE62376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507143E2"/>
    <w:multiLevelType w:val="multilevel"/>
    <w:tmpl w:val="71EE3252"/>
    <w:lvl w:ilvl="0">
      <w:start w:val="1"/>
      <w:numFmt w:val="decimal"/>
      <w:lvlText w:val="%1."/>
      <w:lvlJc w:val="left"/>
      <w:pPr>
        <w:ind w:left="1560" w:hanging="102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712" w:hanging="720"/>
      </w:pPr>
    </w:lvl>
    <w:lvl w:ilvl="3">
      <w:start w:val="1"/>
      <w:numFmt w:val="decimal"/>
      <w:isLgl/>
      <w:lvlText w:val="%1.%2.%3.%4."/>
      <w:lvlJc w:val="left"/>
      <w:pPr>
        <w:ind w:left="2127" w:hanging="1080"/>
      </w:pPr>
    </w:lvl>
    <w:lvl w:ilvl="4">
      <w:start w:val="1"/>
      <w:numFmt w:val="decimal"/>
      <w:isLgl/>
      <w:lvlText w:val="%1.%2.%3.%4.%5."/>
      <w:lvlJc w:val="left"/>
      <w:pPr>
        <w:ind w:left="2296" w:hanging="1080"/>
      </w:pPr>
    </w:lvl>
    <w:lvl w:ilvl="5">
      <w:start w:val="1"/>
      <w:numFmt w:val="decimal"/>
      <w:isLgl/>
      <w:lvlText w:val="%1.%2.%3.%4.%5.%6."/>
      <w:lvlJc w:val="left"/>
      <w:pPr>
        <w:ind w:left="2825" w:hanging="1440"/>
      </w:pPr>
    </w:lvl>
    <w:lvl w:ilvl="6">
      <w:start w:val="1"/>
      <w:numFmt w:val="decimal"/>
      <w:isLgl/>
      <w:lvlText w:val="%1.%2.%3.%4.%5.%6.%7."/>
      <w:lvlJc w:val="left"/>
      <w:pPr>
        <w:ind w:left="3354" w:hanging="1800"/>
      </w:p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</w:lvl>
  </w:abstractNum>
  <w:abstractNum w:abstractNumId="9">
    <w:nsid w:val="5696723F"/>
    <w:multiLevelType w:val="multilevel"/>
    <w:tmpl w:val="4146766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0">
    <w:nsid w:val="588C30FE"/>
    <w:multiLevelType w:val="hybridMultilevel"/>
    <w:tmpl w:val="184C72DA"/>
    <w:lvl w:ilvl="0" w:tplc="99B418F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C685A11"/>
    <w:multiLevelType w:val="multilevel"/>
    <w:tmpl w:val="19789A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60FF6561"/>
    <w:multiLevelType w:val="multilevel"/>
    <w:tmpl w:val="5EBCAEF4"/>
    <w:lvl w:ilvl="0">
      <w:start w:val="1"/>
      <w:numFmt w:val="decimal"/>
      <w:lvlText w:val="%1."/>
      <w:lvlJc w:val="left"/>
      <w:pPr>
        <w:ind w:left="1185" w:hanging="360"/>
      </w:pPr>
    </w:lvl>
    <w:lvl w:ilvl="1">
      <w:start w:val="1"/>
      <w:numFmt w:val="decimal"/>
      <w:isLgl/>
      <w:lvlText w:val="%1.%2."/>
      <w:lvlJc w:val="left"/>
      <w:pPr>
        <w:ind w:left="1545" w:hanging="720"/>
      </w:pPr>
    </w:lvl>
    <w:lvl w:ilvl="2">
      <w:start w:val="1"/>
      <w:numFmt w:val="decimal"/>
      <w:isLgl/>
      <w:lvlText w:val="%1.%2.%3."/>
      <w:lvlJc w:val="left"/>
      <w:pPr>
        <w:ind w:left="1545" w:hanging="720"/>
      </w:pPr>
    </w:lvl>
    <w:lvl w:ilvl="3">
      <w:start w:val="1"/>
      <w:numFmt w:val="decimal"/>
      <w:isLgl/>
      <w:lvlText w:val="%1.%2.%3.%4."/>
      <w:lvlJc w:val="left"/>
      <w:pPr>
        <w:ind w:left="1905" w:hanging="1080"/>
      </w:pPr>
    </w:lvl>
    <w:lvl w:ilvl="4">
      <w:start w:val="1"/>
      <w:numFmt w:val="decimal"/>
      <w:isLgl/>
      <w:lvlText w:val="%1.%2.%3.%4.%5."/>
      <w:lvlJc w:val="left"/>
      <w:pPr>
        <w:ind w:left="1905" w:hanging="1080"/>
      </w:pPr>
    </w:lvl>
    <w:lvl w:ilvl="5">
      <w:start w:val="1"/>
      <w:numFmt w:val="decimal"/>
      <w:isLgl/>
      <w:lvlText w:val="%1.%2.%3.%4.%5.%6."/>
      <w:lvlJc w:val="left"/>
      <w:pPr>
        <w:ind w:left="2265" w:hanging="1440"/>
      </w:pPr>
    </w:lvl>
    <w:lvl w:ilvl="6">
      <w:start w:val="1"/>
      <w:numFmt w:val="decimal"/>
      <w:isLgl/>
      <w:lvlText w:val="%1.%2.%3.%4.%5.%6.%7."/>
      <w:lvlJc w:val="left"/>
      <w:pPr>
        <w:ind w:left="2625" w:hanging="1800"/>
      </w:p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</w:lvl>
  </w:abstractNum>
  <w:abstractNum w:abstractNumId="13">
    <w:nsid w:val="6BAD09C5"/>
    <w:multiLevelType w:val="multilevel"/>
    <w:tmpl w:val="A1E8CE9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2705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4">
    <w:nsid w:val="73B6658C"/>
    <w:multiLevelType w:val="multilevel"/>
    <w:tmpl w:val="DC0AF172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21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7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5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2"/>
  </w:num>
  <w:num w:numId="10">
    <w:abstractNumId w:val="13"/>
  </w:num>
  <w:num w:numId="11">
    <w:abstractNumId w:val="10"/>
  </w:num>
  <w:num w:numId="12">
    <w:abstractNumId w:val="5"/>
  </w:num>
  <w:num w:numId="13">
    <w:abstractNumId w:val="0"/>
  </w:num>
  <w:num w:numId="14">
    <w:abstractNumId w:val="14"/>
  </w:num>
  <w:num w:numId="15">
    <w:abstractNumId w:val="1"/>
  </w:num>
  <w:num w:numId="16">
    <w:abstractNumId w:val="15"/>
  </w:num>
  <w:num w:numId="17">
    <w:abstractNumId w:val="11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C8"/>
    <w:rsid w:val="00000031"/>
    <w:rsid w:val="00004DC0"/>
    <w:rsid w:val="0000672A"/>
    <w:rsid w:val="0000796C"/>
    <w:rsid w:val="00012ED1"/>
    <w:rsid w:val="00023C5E"/>
    <w:rsid w:val="000313F5"/>
    <w:rsid w:val="00043DA6"/>
    <w:rsid w:val="000579E9"/>
    <w:rsid w:val="00060245"/>
    <w:rsid w:val="00063D5A"/>
    <w:rsid w:val="00072D27"/>
    <w:rsid w:val="00081373"/>
    <w:rsid w:val="00085109"/>
    <w:rsid w:val="00086084"/>
    <w:rsid w:val="00086AA2"/>
    <w:rsid w:val="0009782D"/>
    <w:rsid w:val="000A5CD1"/>
    <w:rsid w:val="000B4F0A"/>
    <w:rsid w:val="000C2DDB"/>
    <w:rsid w:val="000C79EC"/>
    <w:rsid w:val="000E1757"/>
    <w:rsid w:val="000E3069"/>
    <w:rsid w:val="000F2485"/>
    <w:rsid w:val="000F3E42"/>
    <w:rsid w:val="001014B1"/>
    <w:rsid w:val="001018C1"/>
    <w:rsid w:val="00113286"/>
    <w:rsid w:val="001171B1"/>
    <w:rsid w:val="00117DB9"/>
    <w:rsid w:val="0012549F"/>
    <w:rsid w:val="00137E5F"/>
    <w:rsid w:val="00152A9E"/>
    <w:rsid w:val="00152DCA"/>
    <w:rsid w:val="00155300"/>
    <w:rsid w:val="00161D50"/>
    <w:rsid w:val="0016562E"/>
    <w:rsid w:val="0017113C"/>
    <w:rsid w:val="00193059"/>
    <w:rsid w:val="0019375D"/>
    <w:rsid w:val="001943CC"/>
    <w:rsid w:val="001979CF"/>
    <w:rsid w:val="001A06A5"/>
    <w:rsid w:val="001A36CA"/>
    <w:rsid w:val="001A7FB5"/>
    <w:rsid w:val="001B0465"/>
    <w:rsid w:val="001B5710"/>
    <w:rsid w:val="001B7ADD"/>
    <w:rsid w:val="001C0575"/>
    <w:rsid w:val="001C1665"/>
    <w:rsid w:val="001C7FBA"/>
    <w:rsid w:val="001D18CE"/>
    <w:rsid w:val="001E3180"/>
    <w:rsid w:val="001E4ABB"/>
    <w:rsid w:val="001E7B98"/>
    <w:rsid w:val="001F0A20"/>
    <w:rsid w:val="00202D14"/>
    <w:rsid w:val="0021021B"/>
    <w:rsid w:val="00214223"/>
    <w:rsid w:val="00214A5D"/>
    <w:rsid w:val="00214A8A"/>
    <w:rsid w:val="0021551C"/>
    <w:rsid w:val="00222670"/>
    <w:rsid w:val="0022525E"/>
    <w:rsid w:val="0023154D"/>
    <w:rsid w:val="00245DDF"/>
    <w:rsid w:val="0025075B"/>
    <w:rsid w:val="00261442"/>
    <w:rsid w:val="00261BE8"/>
    <w:rsid w:val="0026315B"/>
    <w:rsid w:val="00267DFB"/>
    <w:rsid w:val="00270018"/>
    <w:rsid w:val="0027416A"/>
    <w:rsid w:val="002801D5"/>
    <w:rsid w:val="00280D3E"/>
    <w:rsid w:val="00294297"/>
    <w:rsid w:val="0029476D"/>
    <w:rsid w:val="00297036"/>
    <w:rsid w:val="002A0866"/>
    <w:rsid w:val="002A16ED"/>
    <w:rsid w:val="002A4C70"/>
    <w:rsid w:val="002B093E"/>
    <w:rsid w:val="002B1AE2"/>
    <w:rsid w:val="002B42CA"/>
    <w:rsid w:val="002B7721"/>
    <w:rsid w:val="002C6122"/>
    <w:rsid w:val="002C6523"/>
    <w:rsid w:val="002D4D0D"/>
    <w:rsid w:val="002E2E47"/>
    <w:rsid w:val="002F1952"/>
    <w:rsid w:val="00303614"/>
    <w:rsid w:val="00315A28"/>
    <w:rsid w:val="0031779A"/>
    <w:rsid w:val="00340131"/>
    <w:rsid w:val="00341BC2"/>
    <w:rsid w:val="0036235E"/>
    <w:rsid w:val="00366964"/>
    <w:rsid w:val="0036783F"/>
    <w:rsid w:val="00374373"/>
    <w:rsid w:val="003818C6"/>
    <w:rsid w:val="00385B92"/>
    <w:rsid w:val="0039326A"/>
    <w:rsid w:val="00393534"/>
    <w:rsid w:val="003A31A8"/>
    <w:rsid w:val="003A4F21"/>
    <w:rsid w:val="003B1811"/>
    <w:rsid w:val="003B2550"/>
    <w:rsid w:val="003C7EF5"/>
    <w:rsid w:val="003D2E38"/>
    <w:rsid w:val="003D6EFD"/>
    <w:rsid w:val="003D7036"/>
    <w:rsid w:val="003E10BD"/>
    <w:rsid w:val="00404EAD"/>
    <w:rsid w:val="004070C6"/>
    <w:rsid w:val="00416F03"/>
    <w:rsid w:val="0041778E"/>
    <w:rsid w:val="00427C46"/>
    <w:rsid w:val="004305DA"/>
    <w:rsid w:val="00433BC1"/>
    <w:rsid w:val="00433DAD"/>
    <w:rsid w:val="00436C97"/>
    <w:rsid w:val="00450087"/>
    <w:rsid w:val="0045171B"/>
    <w:rsid w:val="00451839"/>
    <w:rsid w:val="004521CC"/>
    <w:rsid w:val="00455E99"/>
    <w:rsid w:val="00470C4E"/>
    <w:rsid w:val="0047431C"/>
    <w:rsid w:val="00484604"/>
    <w:rsid w:val="00494E93"/>
    <w:rsid w:val="004A2F98"/>
    <w:rsid w:val="004A4D63"/>
    <w:rsid w:val="004B7DEC"/>
    <w:rsid w:val="004C2554"/>
    <w:rsid w:val="004C2A9B"/>
    <w:rsid w:val="004C4CD5"/>
    <w:rsid w:val="004C77B9"/>
    <w:rsid w:val="004D03F3"/>
    <w:rsid w:val="004D3E70"/>
    <w:rsid w:val="004D5444"/>
    <w:rsid w:val="004E075A"/>
    <w:rsid w:val="004E1C47"/>
    <w:rsid w:val="004E52FF"/>
    <w:rsid w:val="00500689"/>
    <w:rsid w:val="00511B2B"/>
    <w:rsid w:val="00514CEE"/>
    <w:rsid w:val="00516F6A"/>
    <w:rsid w:val="005229B7"/>
    <w:rsid w:val="00530001"/>
    <w:rsid w:val="00531F8B"/>
    <w:rsid w:val="0053749F"/>
    <w:rsid w:val="00545545"/>
    <w:rsid w:val="00551949"/>
    <w:rsid w:val="00554626"/>
    <w:rsid w:val="00555752"/>
    <w:rsid w:val="00567B4A"/>
    <w:rsid w:val="00572BC9"/>
    <w:rsid w:val="0057505E"/>
    <w:rsid w:val="00576F14"/>
    <w:rsid w:val="00580FE2"/>
    <w:rsid w:val="00585454"/>
    <w:rsid w:val="005A2839"/>
    <w:rsid w:val="005A411F"/>
    <w:rsid w:val="005A4183"/>
    <w:rsid w:val="005B538F"/>
    <w:rsid w:val="005D0F95"/>
    <w:rsid w:val="005D2558"/>
    <w:rsid w:val="005D2BE9"/>
    <w:rsid w:val="005D38CE"/>
    <w:rsid w:val="005D4EF1"/>
    <w:rsid w:val="005E7D7D"/>
    <w:rsid w:val="005E7E6C"/>
    <w:rsid w:val="005F6EE8"/>
    <w:rsid w:val="005F7FCA"/>
    <w:rsid w:val="00613D39"/>
    <w:rsid w:val="00620BFC"/>
    <w:rsid w:val="00624D7F"/>
    <w:rsid w:val="00646A25"/>
    <w:rsid w:val="0065252C"/>
    <w:rsid w:val="00660082"/>
    <w:rsid w:val="0066051F"/>
    <w:rsid w:val="006674D3"/>
    <w:rsid w:val="006815F5"/>
    <w:rsid w:val="00682F40"/>
    <w:rsid w:val="00683BD5"/>
    <w:rsid w:val="00683EC3"/>
    <w:rsid w:val="0068428D"/>
    <w:rsid w:val="00686DC9"/>
    <w:rsid w:val="006925C3"/>
    <w:rsid w:val="00694CD8"/>
    <w:rsid w:val="006A2439"/>
    <w:rsid w:val="006A26F7"/>
    <w:rsid w:val="006A3D48"/>
    <w:rsid w:val="006B068D"/>
    <w:rsid w:val="006C2877"/>
    <w:rsid w:val="006D3113"/>
    <w:rsid w:val="006D4A1B"/>
    <w:rsid w:val="006D4EA0"/>
    <w:rsid w:val="006E7B13"/>
    <w:rsid w:val="006F0DD1"/>
    <w:rsid w:val="006F2C08"/>
    <w:rsid w:val="006F64AA"/>
    <w:rsid w:val="006F7699"/>
    <w:rsid w:val="007000EA"/>
    <w:rsid w:val="0070523A"/>
    <w:rsid w:val="00705B6C"/>
    <w:rsid w:val="00710913"/>
    <w:rsid w:val="00715C77"/>
    <w:rsid w:val="00735D6A"/>
    <w:rsid w:val="00741CAC"/>
    <w:rsid w:val="007566D1"/>
    <w:rsid w:val="007659DF"/>
    <w:rsid w:val="007666F7"/>
    <w:rsid w:val="007673D5"/>
    <w:rsid w:val="007742D9"/>
    <w:rsid w:val="00775E7C"/>
    <w:rsid w:val="00777749"/>
    <w:rsid w:val="00780261"/>
    <w:rsid w:val="00786F88"/>
    <w:rsid w:val="0079394D"/>
    <w:rsid w:val="00794EE8"/>
    <w:rsid w:val="007959BA"/>
    <w:rsid w:val="007A37AA"/>
    <w:rsid w:val="007B15CE"/>
    <w:rsid w:val="007B7CA6"/>
    <w:rsid w:val="007D1F58"/>
    <w:rsid w:val="007E12C0"/>
    <w:rsid w:val="007E2B8F"/>
    <w:rsid w:val="007F0ED5"/>
    <w:rsid w:val="007F4D40"/>
    <w:rsid w:val="007F59C3"/>
    <w:rsid w:val="00801957"/>
    <w:rsid w:val="00804940"/>
    <w:rsid w:val="00811ECD"/>
    <w:rsid w:val="00813D86"/>
    <w:rsid w:val="00820991"/>
    <w:rsid w:val="008225B0"/>
    <w:rsid w:val="00825683"/>
    <w:rsid w:val="00825A7D"/>
    <w:rsid w:val="00831B35"/>
    <w:rsid w:val="00835511"/>
    <w:rsid w:val="008356C5"/>
    <w:rsid w:val="008426CB"/>
    <w:rsid w:val="00851FB8"/>
    <w:rsid w:val="00854A5E"/>
    <w:rsid w:val="008601B4"/>
    <w:rsid w:val="00863B20"/>
    <w:rsid w:val="00865199"/>
    <w:rsid w:val="00870074"/>
    <w:rsid w:val="00872D44"/>
    <w:rsid w:val="008753C5"/>
    <w:rsid w:val="00875B03"/>
    <w:rsid w:val="00876EE1"/>
    <w:rsid w:val="00877365"/>
    <w:rsid w:val="008775DC"/>
    <w:rsid w:val="00884503"/>
    <w:rsid w:val="00886A53"/>
    <w:rsid w:val="00890F48"/>
    <w:rsid w:val="0089416B"/>
    <w:rsid w:val="00896214"/>
    <w:rsid w:val="0089694F"/>
    <w:rsid w:val="008A1F7F"/>
    <w:rsid w:val="008B2957"/>
    <w:rsid w:val="008B7B28"/>
    <w:rsid w:val="008C616A"/>
    <w:rsid w:val="008D22A9"/>
    <w:rsid w:val="008D3594"/>
    <w:rsid w:val="008D60BE"/>
    <w:rsid w:val="008E097C"/>
    <w:rsid w:val="008E5807"/>
    <w:rsid w:val="008E6787"/>
    <w:rsid w:val="008F1C35"/>
    <w:rsid w:val="00903B5B"/>
    <w:rsid w:val="00910EB4"/>
    <w:rsid w:val="00913D33"/>
    <w:rsid w:val="00914EE1"/>
    <w:rsid w:val="009170E8"/>
    <w:rsid w:val="00921048"/>
    <w:rsid w:val="00922BDE"/>
    <w:rsid w:val="00934391"/>
    <w:rsid w:val="009403FD"/>
    <w:rsid w:val="009419FB"/>
    <w:rsid w:val="00941B77"/>
    <w:rsid w:val="009422AC"/>
    <w:rsid w:val="00944659"/>
    <w:rsid w:val="00945BAC"/>
    <w:rsid w:val="0094600C"/>
    <w:rsid w:val="00946335"/>
    <w:rsid w:val="0094774C"/>
    <w:rsid w:val="00950683"/>
    <w:rsid w:val="00952269"/>
    <w:rsid w:val="00956C55"/>
    <w:rsid w:val="009741A9"/>
    <w:rsid w:val="00975A0F"/>
    <w:rsid w:val="00987F22"/>
    <w:rsid w:val="0099056A"/>
    <w:rsid w:val="009931DC"/>
    <w:rsid w:val="009A1FE7"/>
    <w:rsid w:val="009A618B"/>
    <w:rsid w:val="009A6FF8"/>
    <w:rsid w:val="009C1936"/>
    <w:rsid w:val="009C4BE8"/>
    <w:rsid w:val="009E35C5"/>
    <w:rsid w:val="009E4035"/>
    <w:rsid w:val="009E4DCF"/>
    <w:rsid w:val="009F03A0"/>
    <w:rsid w:val="009F0C28"/>
    <w:rsid w:val="009F4DA6"/>
    <w:rsid w:val="009F54B6"/>
    <w:rsid w:val="00A02106"/>
    <w:rsid w:val="00A06D7B"/>
    <w:rsid w:val="00A0720F"/>
    <w:rsid w:val="00A07A3E"/>
    <w:rsid w:val="00A140A6"/>
    <w:rsid w:val="00A15193"/>
    <w:rsid w:val="00A20934"/>
    <w:rsid w:val="00A2128E"/>
    <w:rsid w:val="00A226C7"/>
    <w:rsid w:val="00A27A89"/>
    <w:rsid w:val="00A3240D"/>
    <w:rsid w:val="00A34D8B"/>
    <w:rsid w:val="00A3726E"/>
    <w:rsid w:val="00A4015C"/>
    <w:rsid w:val="00A510EC"/>
    <w:rsid w:val="00A5177F"/>
    <w:rsid w:val="00A54081"/>
    <w:rsid w:val="00A65EA6"/>
    <w:rsid w:val="00A66F06"/>
    <w:rsid w:val="00A709FD"/>
    <w:rsid w:val="00A7703B"/>
    <w:rsid w:val="00A77E2F"/>
    <w:rsid w:val="00A956E5"/>
    <w:rsid w:val="00A95E16"/>
    <w:rsid w:val="00A9753E"/>
    <w:rsid w:val="00AA316E"/>
    <w:rsid w:val="00AA7E27"/>
    <w:rsid w:val="00AB5967"/>
    <w:rsid w:val="00AC4CA4"/>
    <w:rsid w:val="00AD38DA"/>
    <w:rsid w:val="00AD3C0B"/>
    <w:rsid w:val="00AE2BA2"/>
    <w:rsid w:val="00AF2F52"/>
    <w:rsid w:val="00B05942"/>
    <w:rsid w:val="00B16F8C"/>
    <w:rsid w:val="00B2055A"/>
    <w:rsid w:val="00B20636"/>
    <w:rsid w:val="00B2325A"/>
    <w:rsid w:val="00B262A4"/>
    <w:rsid w:val="00B3121B"/>
    <w:rsid w:val="00B31CDC"/>
    <w:rsid w:val="00B360FA"/>
    <w:rsid w:val="00B43FC0"/>
    <w:rsid w:val="00B5084C"/>
    <w:rsid w:val="00B53B08"/>
    <w:rsid w:val="00B72775"/>
    <w:rsid w:val="00B9219A"/>
    <w:rsid w:val="00B95F6C"/>
    <w:rsid w:val="00BA20BE"/>
    <w:rsid w:val="00BC3D75"/>
    <w:rsid w:val="00BD0B8D"/>
    <w:rsid w:val="00BD1C95"/>
    <w:rsid w:val="00BD3AF6"/>
    <w:rsid w:val="00BD5750"/>
    <w:rsid w:val="00BE16AE"/>
    <w:rsid w:val="00BE21A9"/>
    <w:rsid w:val="00BE2578"/>
    <w:rsid w:val="00BE7E7C"/>
    <w:rsid w:val="00BF1935"/>
    <w:rsid w:val="00BF6211"/>
    <w:rsid w:val="00C0042E"/>
    <w:rsid w:val="00C13054"/>
    <w:rsid w:val="00C20A21"/>
    <w:rsid w:val="00C23B84"/>
    <w:rsid w:val="00C317E5"/>
    <w:rsid w:val="00C3671D"/>
    <w:rsid w:val="00C379E0"/>
    <w:rsid w:val="00C415C5"/>
    <w:rsid w:val="00C449C8"/>
    <w:rsid w:val="00C47A7D"/>
    <w:rsid w:val="00C55691"/>
    <w:rsid w:val="00C71D1C"/>
    <w:rsid w:val="00C71F1F"/>
    <w:rsid w:val="00C77ACC"/>
    <w:rsid w:val="00C801DE"/>
    <w:rsid w:val="00C85079"/>
    <w:rsid w:val="00C91F48"/>
    <w:rsid w:val="00C96FE0"/>
    <w:rsid w:val="00CA0EF4"/>
    <w:rsid w:val="00CB1D9B"/>
    <w:rsid w:val="00CB4EE0"/>
    <w:rsid w:val="00CB5CB7"/>
    <w:rsid w:val="00CB6D19"/>
    <w:rsid w:val="00CB79F3"/>
    <w:rsid w:val="00CC16A7"/>
    <w:rsid w:val="00CC2833"/>
    <w:rsid w:val="00CC380F"/>
    <w:rsid w:val="00CD7335"/>
    <w:rsid w:val="00CE0DB0"/>
    <w:rsid w:val="00CE2272"/>
    <w:rsid w:val="00CE30D6"/>
    <w:rsid w:val="00CF36E6"/>
    <w:rsid w:val="00CF4C9D"/>
    <w:rsid w:val="00D05C8F"/>
    <w:rsid w:val="00D1569B"/>
    <w:rsid w:val="00D318DD"/>
    <w:rsid w:val="00D33889"/>
    <w:rsid w:val="00D33E41"/>
    <w:rsid w:val="00D3493D"/>
    <w:rsid w:val="00D40115"/>
    <w:rsid w:val="00D411FB"/>
    <w:rsid w:val="00D41FE6"/>
    <w:rsid w:val="00D50847"/>
    <w:rsid w:val="00D52B38"/>
    <w:rsid w:val="00D562B2"/>
    <w:rsid w:val="00D613DB"/>
    <w:rsid w:val="00D63CC8"/>
    <w:rsid w:val="00D738F0"/>
    <w:rsid w:val="00D8104B"/>
    <w:rsid w:val="00D86DF6"/>
    <w:rsid w:val="00D913BF"/>
    <w:rsid w:val="00D92BA8"/>
    <w:rsid w:val="00D95B89"/>
    <w:rsid w:val="00DA35D0"/>
    <w:rsid w:val="00DC23D5"/>
    <w:rsid w:val="00DC2A80"/>
    <w:rsid w:val="00DC4554"/>
    <w:rsid w:val="00DD2C2C"/>
    <w:rsid w:val="00DF6EDE"/>
    <w:rsid w:val="00E01B35"/>
    <w:rsid w:val="00E02B09"/>
    <w:rsid w:val="00E173A1"/>
    <w:rsid w:val="00E2451A"/>
    <w:rsid w:val="00E269F6"/>
    <w:rsid w:val="00E43E98"/>
    <w:rsid w:val="00E44F78"/>
    <w:rsid w:val="00E467F8"/>
    <w:rsid w:val="00E47315"/>
    <w:rsid w:val="00E52869"/>
    <w:rsid w:val="00E54805"/>
    <w:rsid w:val="00E55CE3"/>
    <w:rsid w:val="00E560E6"/>
    <w:rsid w:val="00E5652C"/>
    <w:rsid w:val="00E609ED"/>
    <w:rsid w:val="00E61350"/>
    <w:rsid w:val="00E61943"/>
    <w:rsid w:val="00E654E7"/>
    <w:rsid w:val="00E71637"/>
    <w:rsid w:val="00E71FFF"/>
    <w:rsid w:val="00E8153E"/>
    <w:rsid w:val="00E84795"/>
    <w:rsid w:val="00E9333E"/>
    <w:rsid w:val="00E937E0"/>
    <w:rsid w:val="00E96A78"/>
    <w:rsid w:val="00EB5ECA"/>
    <w:rsid w:val="00EB6AA6"/>
    <w:rsid w:val="00EC6321"/>
    <w:rsid w:val="00EE436E"/>
    <w:rsid w:val="00EE641F"/>
    <w:rsid w:val="00EF4E80"/>
    <w:rsid w:val="00EF7DDE"/>
    <w:rsid w:val="00EF7E93"/>
    <w:rsid w:val="00F03C1B"/>
    <w:rsid w:val="00F13C26"/>
    <w:rsid w:val="00F13E46"/>
    <w:rsid w:val="00F2248E"/>
    <w:rsid w:val="00F31971"/>
    <w:rsid w:val="00F337B9"/>
    <w:rsid w:val="00F3435D"/>
    <w:rsid w:val="00F34644"/>
    <w:rsid w:val="00F3553B"/>
    <w:rsid w:val="00F426C0"/>
    <w:rsid w:val="00F44F41"/>
    <w:rsid w:val="00F453F5"/>
    <w:rsid w:val="00F579AB"/>
    <w:rsid w:val="00F57ABA"/>
    <w:rsid w:val="00F63983"/>
    <w:rsid w:val="00F65B1B"/>
    <w:rsid w:val="00F705E9"/>
    <w:rsid w:val="00F74285"/>
    <w:rsid w:val="00F756B2"/>
    <w:rsid w:val="00F831BD"/>
    <w:rsid w:val="00F93A55"/>
    <w:rsid w:val="00F950AF"/>
    <w:rsid w:val="00FB2D28"/>
    <w:rsid w:val="00FB6D49"/>
    <w:rsid w:val="00FC0DAF"/>
    <w:rsid w:val="00FC3FDB"/>
    <w:rsid w:val="00FE301B"/>
    <w:rsid w:val="00FE32E8"/>
    <w:rsid w:val="00FF5115"/>
    <w:rsid w:val="00FF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2055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38F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3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link w:val="a4"/>
    <w:uiPriority w:val="34"/>
    <w:qFormat/>
    <w:rsid w:val="006A26F7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63CC8"/>
    <w:rPr>
      <w:color w:val="0000FF" w:themeColor="hyperlink"/>
      <w:u w:val="single"/>
    </w:rPr>
  </w:style>
  <w:style w:type="paragraph" w:customStyle="1" w:styleId="ConsPlusTitle">
    <w:name w:val="ConsPlusTitle"/>
    <w:rsid w:val="00F93A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F756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B53B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pt-a0">
    <w:name w:val="pt-a0"/>
    <w:basedOn w:val="a0"/>
    <w:rsid w:val="00B53B08"/>
  </w:style>
  <w:style w:type="paragraph" w:styleId="a6">
    <w:name w:val="Balloon Text"/>
    <w:basedOn w:val="a"/>
    <w:link w:val="a7"/>
    <w:uiPriority w:val="99"/>
    <w:semiHidden/>
    <w:unhideWhenUsed/>
    <w:rsid w:val="00A956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6E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E1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94E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pt-a0-000007">
    <w:name w:val="pt-a0-000007"/>
    <w:rsid w:val="00D318DD"/>
  </w:style>
  <w:style w:type="paragraph" w:styleId="ad">
    <w:name w:val="No Spacing"/>
    <w:uiPriority w:val="99"/>
    <w:qFormat/>
    <w:rsid w:val="00E61350"/>
    <w:pPr>
      <w:spacing w:after="0" w:line="240" w:lineRule="auto"/>
    </w:pPr>
    <w:rPr>
      <w:rFonts w:ascii="Times New Roman" w:eastAsia="Calibri" w:hAnsi="Times New Roman" w:cs="Times New Roman"/>
      <w:b/>
      <w:sz w:val="28"/>
      <w:szCs w:val="26"/>
    </w:rPr>
  </w:style>
  <w:style w:type="paragraph" w:styleId="ae">
    <w:name w:val="footnote text"/>
    <w:basedOn w:val="a"/>
    <w:link w:val="af"/>
    <w:uiPriority w:val="99"/>
    <w:semiHidden/>
    <w:unhideWhenUsed/>
    <w:rsid w:val="005D38CE"/>
    <w:pPr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5D38CE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5D38CE"/>
    <w:rPr>
      <w:vertAlign w:val="superscript"/>
    </w:rPr>
  </w:style>
  <w:style w:type="character" w:customStyle="1" w:styleId="21">
    <w:name w:val="Основной текст 2 Знак"/>
    <w:link w:val="22"/>
    <w:locked/>
    <w:rsid w:val="009F03A0"/>
    <w:rPr>
      <w:sz w:val="28"/>
      <w:lang w:eastAsia="ru-RU"/>
    </w:rPr>
  </w:style>
  <w:style w:type="paragraph" w:styleId="22">
    <w:name w:val="Body Text 2"/>
    <w:basedOn w:val="a"/>
    <w:link w:val="21"/>
    <w:rsid w:val="009F03A0"/>
    <w:pPr>
      <w:ind w:firstLine="0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6">
    <w:name w:val="xl66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7">
    <w:name w:val="xl67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8">
    <w:name w:val="xl68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0">
    <w:name w:val="xl70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1">
    <w:name w:val="xl7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3">
    <w:name w:val="xl73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8">
    <w:name w:val="xl78"/>
    <w:basedOn w:val="a"/>
    <w:rsid w:val="003818C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4">
    <w:name w:val="xl84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8">
    <w:name w:val="xl8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9">
    <w:name w:val="xl89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0">
    <w:name w:val="xl90"/>
    <w:basedOn w:val="a"/>
    <w:rsid w:val="003818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2">
    <w:name w:val="xl92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3">
    <w:name w:val="xl93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rsid w:val="00381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5">
    <w:name w:val="xl95"/>
    <w:basedOn w:val="a"/>
    <w:rsid w:val="003818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6">
    <w:name w:val="xl9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rsid w:val="003818C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8">
    <w:name w:val="xl98"/>
    <w:basedOn w:val="a"/>
    <w:rsid w:val="003818C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9">
    <w:name w:val="xl99"/>
    <w:basedOn w:val="a"/>
    <w:rsid w:val="003818C6"/>
    <w:pPr>
      <w:pBdr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0">
    <w:name w:val="xl100"/>
    <w:basedOn w:val="a"/>
    <w:rsid w:val="003818C6"/>
    <w:pP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1">
    <w:name w:val="xl101"/>
    <w:basedOn w:val="a"/>
    <w:rsid w:val="003818C6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2">
    <w:name w:val="xl102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3">
    <w:name w:val="xl103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4">
    <w:name w:val="xl104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5">
    <w:name w:val="xl105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6">
    <w:name w:val="xl10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7">
    <w:name w:val="xl107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8">
    <w:name w:val="xl108"/>
    <w:basedOn w:val="a"/>
    <w:rsid w:val="003818C6"/>
    <w:pPr>
      <w:pBdr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9">
    <w:name w:val="xl109"/>
    <w:basedOn w:val="a"/>
    <w:rsid w:val="003818C6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0">
    <w:name w:val="xl110"/>
    <w:basedOn w:val="a"/>
    <w:rsid w:val="003818C6"/>
    <w:pPr>
      <w:pBdr>
        <w:top w:val="single" w:sz="4" w:space="0" w:color="auto"/>
        <w:left w:val="single" w:sz="8" w:space="14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1">
    <w:name w:val="xl11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2">
    <w:name w:val="xl11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3">
    <w:name w:val="xl11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5">
    <w:name w:val="xl11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6">
    <w:name w:val="xl116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8">
    <w:name w:val="xl118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a"/>
    <w:rsid w:val="003818C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0">
    <w:name w:val="xl120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2">
    <w:name w:val="xl12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3">
    <w:name w:val="xl12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4">
    <w:name w:val="xl12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3818C6"/>
    <w:pPr>
      <w:spacing w:before="100" w:beforeAutospacing="1" w:after="100" w:afterAutospacing="1"/>
      <w:ind w:firstLine="0"/>
      <w:jc w:val="center"/>
    </w:pPr>
    <w:rPr>
      <w:rFonts w:ascii="Times New Roman" w:hAnsi="Times New Roman"/>
      <w:sz w:val="28"/>
      <w:szCs w:val="28"/>
    </w:rPr>
  </w:style>
  <w:style w:type="paragraph" w:customStyle="1" w:styleId="xl128">
    <w:name w:val="xl12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381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1">
    <w:name w:val="xl131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5">
    <w:name w:val="xl13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6">
    <w:name w:val="xl136"/>
    <w:basedOn w:val="a"/>
    <w:rsid w:val="003818C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7">
    <w:name w:val="xl137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9">
    <w:name w:val="xl139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0">
    <w:name w:val="xl140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1">
    <w:name w:val="xl141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character" w:styleId="af1">
    <w:name w:val="FollowedHyperlink"/>
    <w:basedOn w:val="a0"/>
    <w:uiPriority w:val="99"/>
    <w:semiHidden/>
    <w:unhideWhenUsed/>
    <w:rsid w:val="00CB5CB7"/>
    <w:rPr>
      <w:color w:val="800080"/>
      <w:u w:val="single"/>
    </w:rPr>
  </w:style>
  <w:style w:type="paragraph" w:customStyle="1" w:styleId="xl142">
    <w:name w:val="xl142"/>
    <w:basedOn w:val="a"/>
    <w:rsid w:val="00CB5C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3">
    <w:name w:val="xl143"/>
    <w:basedOn w:val="a"/>
    <w:rsid w:val="00CB5C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CB5C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5">
    <w:name w:val="xl145"/>
    <w:basedOn w:val="a"/>
    <w:rsid w:val="00CB5CB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6">
    <w:name w:val="xl146"/>
    <w:basedOn w:val="a"/>
    <w:rsid w:val="00CB5CB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character" w:customStyle="1" w:styleId="pt-a0-000018">
    <w:name w:val="pt-a0-000018"/>
    <w:basedOn w:val="a0"/>
    <w:rsid w:val="004A4D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2055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38F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3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link w:val="a4"/>
    <w:uiPriority w:val="34"/>
    <w:qFormat/>
    <w:rsid w:val="006A26F7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63CC8"/>
    <w:rPr>
      <w:color w:val="0000FF" w:themeColor="hyperlink"/>
      <w:u w:val="single"/>
    </w:rPr>
  </w:style>
  <w:style w:type="paragraph" w:customStyle="1" w:styleId="ConsPlusTitle">
    <w:name w:val="ConsPlusTitle"/>
    <w:rsid w:val="00F93A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F756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B53B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pt-a0">
    <w:name w:val="pt-a0"/>
    <w:basedOn w:val="a0"/>
    <w:rsid w:val="00B53B08"/>
  </w:style>
  <w:style w:type="paragraph" w:styleId="a6">
    <w:name w:val="Balloon Text"/>
    <w:basedOn w:val="a"/>
    <w:link w:val="a7"/>
    <w:uiPriority w:val="99"/>
    <w:semiHidden/>
    <w:unhideWhenUsed/>
    <w:rsid w:val="00A956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6E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E1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94E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pt-a0-000007">
    <w:name w:val="pt-a0-000007"/>
    <w:rsid w:val="00D318DD"/>
  </w:style>
  <w:style w:type="paragraph" w:styleId="ad">
    <w:name w:val="No Spacing"/>
    <w:uiPriority w:val="99"/>
    <w:qFormat/>
    <w:rsid w:val="00E61350"/>
    <w:pPr>
      <w:spacing w:after="0" w:line="240" w:lineRule="auto"/>
    </w:pPr>
    <w:rPr>
      <w:rFonts w:ascii="Times New Roman" w:eastAsia="Calibri" w:hAnsi="Times New Roman" w:cs="Times New Roman"/>
      <w:b/>
      <w:sz w:val="28"/>
      <w:szCs w:val="26"/>
    </w:rPr>
  </w:style>
  <w:style w:type="paragraph" w:styleId="ae">
    <w:name w:val="footnote text"/>
    <w:basedOn w:val="a"/>
    <w:link w:val="af"/>
    <w:uiPriority w:val="99"/>
    <w:semiHidden/>
    <w:unhideWhenUsed/>
    <w:rsid w:val="005D38CE"/>
    <w:pPr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5D38CE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5D38CE"/>
    <w:rPr>
      <w:vertAlign w:val="superscript"/>
    </w:rPr>
  </w:style>
  <w:style w:type="character" w:customStyle="1" w:styleId="21">
    <w:name w:val="Основной текст 2 Знак"/>
    <w:link w:val="22"/>
    <w:locked/>
    <w:rsid w:val="009F03A0"/>
    <w:rPr>
      <w:sz w:val="28"/>
      <w:lang w:eastAsia="ru-RU"/>
    </w:rPr>
  </w:style>
  <w:style w:type="paragraph" w:styleId="22">
    <w:name w:val="Body Text 2"/>
    <w:basedOn w:val="a"/>
    <w:link w:val="21"/>
    <w:rsid w:val="009F03A0"/>
    <w:pPr>
      <w:ind w:firstLine="0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6">
    <w:name w:val="xl66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7">
    <w:name w:val="xl67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8">
    <w:name w:val="xl68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0">
    <w:name w:val="xl70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1">
    <w:name w:val="xl7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3">
    <w:name w:val="xl73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8">
    <w:name w:val="xl78"/>
    <w:basedOn w:val="a"/>
    <w:rsid w:val="003818C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4">
    <w:name w:val="xl84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8">
    <w:name w:val="xl8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9">
    <w:name w:val="xl89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0">
    <w:name w:val="xl90"/>
    <w:basedOn w:val="a"/>
    <w:rsid w:val="003818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2">
    <w:name w:val="xl92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3">
    <w:name w:val="xl93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rsid w:val="00381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5">
    <w:name w:val="xl95"/>
    <w:basedOn w:val="a"/>
    <w:rsid w:val="003818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6">
    <w:name w:val="xl9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rsid w:val="003818C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8">
    <w:name w:val="xl98"/>
    <w:basedOn w:val="a"/>
    <w:rsid w:val="003818C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9">
    <w:name w:val="xl99"/>
    <w:basedOn w:val="a"/>
    <w:rsid w:val="003818C6"/>
    <w:pPr>
      <w:pBdr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0">
    <w:name w:val="xl100"/>
    <w:basedOn w:val="a"/>
    <w:rsid w:val="003818C6"/>
    <w:pP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1">
    <w:name w:val="xl101"/>
    <w:basedOn w:val="a"/>
    <w:rsid w:val="003818C6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2">
    <w:name w:val="xl102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3">
    <w:name w:val="xl103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4">
    <w:name w:val="xl104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5">
    <w:name w:val="xl105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6">
    <w:name w:val="xl10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7">
    <w:name w:val="xl107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8">
    <w:name w:val="xl108"/>
    <w:basedOn w:val="a"/>
    <w:rsid w:val="003818C6"/>
    <w:pPr>
      <w:pBdr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9">
    <w:name w:val="xl109"/>
    <w:basedOn w:val="a"/>
    <w:rsid w:val="003818C6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0">
    <w:name w:val="xl110"/>
    <w:basedOn w:val="a"/>
    <w:rsid w:val="003818C6"/>
    <w:pPr>
      <w:pBdr>
        <w:top w:val="single" w:sz="4" w:space="0" w:color="auto"/>
        <w:left w:val="single" w:sz="8" w:space="14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1">
    <w:name w:val="xl11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2">
    <w:name w:val="xl11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3">
    <w:name w:val="xl11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5">
    <w:name w:val="xl11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6">
    <w:name w:val="xl116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8">
    <w:name w:val="xl118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a"/>
    <w:rsid w:val="003818C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0">
    <w:name w:val="xl120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2">
    <w:name w:val="xl12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3">
    <w:name w:val="xl12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4">
    <w:name w:val="xl12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3818C6"/>
    <w:pPr>
      <w:spacing w:before="100" w:beforeAutospacing="1" w:after="100" w:afterAutospacing="1"/>
      <w:ind w:firstLine="0"/>
      <w:jc w:val="center"/>
    </w:pPr>
    <w:rPr>
      <w:rFonts w:ascii="Times New Roman" w:hAnsi="Times New Roman"/>
      <w:sz w:val="28"/>
      <w:szCs w:val="28"/>
    </w:rPr>
  </w:style>
  <w:style w:type="paragraph" w:customStyle="1" w:styleId="xl128">
    <w:name w:val="xl12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381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1">
    <w:name w:val="xl131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5">
    <w:name w:val="xl13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6">
    <w:name w:val="xl136"/>
    <w:basedOn w:val="a"/>
    <w:rsid w:val="003818C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7">
    <w:name w:val="xl137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9">
    <w:name w:val="xl139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0">
    <w:name w:val="xl140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1">
    <w:name w:val="xl141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character" w:styleId="af1">
    <w:name w:val="FollowedHyperlink"/>
    <w:basedOn w:val="a0"/>
    <w:uiPriority w:val="99"/>
    <w:semiHidden/>
    <w:unhideWhenUsed/>
    <w:rsid w:val="00CB5CB7"/>
    <w:rPr>
      <w:color w:val="800080"/>
      <w:u w:val="single"/>
    </w:rPr>
  </w:style>
  <w:style w:type="paragraph" w:customStyle="1" w:styleId="xl142">
    <w:name w:val="xl142"/>
    <w:basedOn w:val="a"/>
    <w:rsid w:val="00CB5C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3">
    <w:name w:val="xl143"/>
    <w:basedOn w:val="a"/>
    <w:rsid w:val="00CB5C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CB5C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5">
    <w:name w:val="xl145"/>
    <w:basedOn w:val="a"/>
    <w:rsid w:val="00CB5CB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6">
    <w:name w:val="xl146"/>
    <w:basedOn w:val="a"/>
    <w:rsid w:val="00CB5CB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character" w:customStyle="1" w:styleId="pt-a0-000018">
    <w:name w:val="pt-a0-000018"/>
    <w:basedOn w:val="a0"/>
    <w:rsid w:val="004A4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9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rnla-service.scli.ru:8080/rnla-links/ws//content/act/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F21CE-E28A-4CF7-90C8-39B491026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22</Pages>
  <Words>4177</Words>
  <Characters>23815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пользователь</cp:lastModifiedBy>
  <cp:revision>35</cp:revision>
  <cp:lastPrinted>2023-03-16T06:37:00Z</cp:lastPrinted>
  <dcterms:created xsi:type="dcterms:W3CDTF">2023-01-09T10:09:00Z</dcterms:created>
  <dcterms:modified xsi:type="dcterms:W3CDTF">2023-03-16T06:44:00Z</dcterms:modified>
</cp:coreProperties>
</file>