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F83" w:rsidRDefault="00B32F83" w:rsidP="00B634F5">
      <w:pPr>
        <w:pStyle w:val="4"/>
        <w:jc w:val="left"/>
        <w:rPr>
          <w:sz w:val="36"/>
          <w:szCs w:val="36"/>
        </w:rPr>
      </w:pPr>
    </w:p>
    <w:p w:rsidR="00B32F83" w:rsidRDefault="00B634F5" w:rsidP="006D2BCB">
      <w:pPr>
        <w:pStyle w:val="4"/>
        <w:rPr>
          <w:sz w:val="36"/>
          <w:szCs w:val="36"/>
        </w:rPr>
      </w:pPr>
      <w:r>
        <w:rPr>
          <w:noProof/>
        </w:rPr>
        <w:drawing>
          <wp:inline distT="0" distB="0" distL="0" distR="0" wp14:anchorId="5C6FABB5" wp14:editId="431B2CC0">
            <wp:extent cx="73025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0250" cy="723900"/>
                    </a:xfrm>
                    <a:prstGeom prst="rect">
                      <a:avLst/>
                    </a:prstGeom>
                    <a:noFill/>
                    <a:ln>
                      <a:noFill/>
                    </a:ln>
                  </pic:spPr>
                </pic:pic>
              </a:graphicData>
            </a:graphic>
          </wp:inline>
        </w:drawing>
      </w:r>
    </w:p>
    <w:p w:rsidR="00B634F5" w:rsidRPr="00B634F5" w:rsidRDefault="00B634F5" w:rsidP="00B634F5"/>
    <w:p w:rsidR="006D2BCB" w:rsidRPr="00354750" w:rsidRDefault="006D2BCB" w:rsidP="006D2BCB">
      <w:pPr>
        <w:pStyle w:val="4"/>
        <w:rPr>
          <w:sz w:val="36"/>
          <w:szCs w:val="36"/>
        </w:rPr>
      </w:pPr>
      <w:r w:rsidRPr="00354750">
        <w:rPr>
          <w:sz w:val="36"/>
          <w:szCs w:val="36"/>
        </w:rPr>
        <w:t>АДМИНИСТРАЦИЯ БЕРЕЗОВСКОГО РАЙОНА</w:t>
      </w:r>
    </w:p>
    <w:p w:rsidR="006D2BCB" w:rsidRPr="004116D7" w:rsidRDefault="006D2BCB" w:rsidP="006D2BCB"/>
    <w:p w:rsidR="006D2BCB" w:rsidRPr="00304DB0" w:rsidRDefault="006D2BCB" w:rsidP="006D2BCB">
      <w:pPr>
        <w:jc w:val="center"/>
        <w:rPr>
          <w:b/>
        </w:rPr>
      </w:pPr>
      <w:r w:rsidRPr="00304DB0">
        <w:rPr>
          <w:b/>
        </w:rPr>
        <w:t>ХАНТЫ-МАНСИЙСКОГО АВТОНОМНОГО ОКРУГА-ЮГРЫ</w:t>
      </w:r>
    </w:p>
    <w:p w:rsidR="006D2BCB" w:rsidRPr="004116D7" w:rsidRDefault="006D2BCB" w:rsidP="006D2BCB">
      <w:pPr>
        <w:jc w:val="center"/>
      </w:pPr>
    </w:p>
    <w:p w:rsidR="006D2BCB" w:rsidRDefault="001A68D1" w:rsidP="006D2BCB">
      <w:pPr>
        <w:jc w:val="center"/>
        <w:rPr>
          <w:b/>
          <w:sz w:val="36"/>
          <w:szCs w:val="36"/>
        </w:rPr>
      </w:pPr>
      <w:r>
        <w:rPr>
          <w:b/>
          <w:sz w:val="36"/>
          <w:szCs w:val="36"/>
        </w:rPr>
        <w:t>ПОСТАНОВЛЕНИЕ</w:t>
      </w:r>
    </w:p>
    <w:p w:rsidR="001A68D1" w:rsidRDefault="001A68D1" w:rsidP="006D2BCB">
      <w:pPr>
        <w:jc w:val="center"/>
        <w:rPr>
          <w:sz w:val="24"/>
        </w:rPr>
      </w:pPr>
    </w:p>
    <w:p w:rsidR="006D2BCB" w:rsidRDefault="006D2BCB" w:rsidP="006D2BCB">
      <w:pPr>
        <w:rPr>
          <w:sz w:val="28"/>
        </w:rPr>
      </w:pPr>
      <w:r>
        <w:rPr>
          <w:sz w:val="28"/>
        </w:rPr>
        <w:t xml:space="preserve">от </w:t>
      </w:r>
      <w:r w:rsidR="00E81A69">
        <w:rPr>
          <w:sz w:val="28"/>
        </w:rPr>
        <w:t>18.11.</w:t>
      </w:r>
      <w:r>
        <w:rPr>
          <w:sz w:val="28"/>
        </w:rPr>
        <w:t>2022</w:t>
      </w:r>
      <w:r>
        <w:rPr>
          <w:sz w:val="28"/>
        </w:rPr>
        <w:tab/>
      </w:r>
      <w:r>
        <w:rPr>
          <w:sz w:val="28"/>
        </w:rPr>
        <w:tab/>
      </w:r>
      <w:r>
        <w:rPr>
          <w:sz w:val="28"/>
        </w:rPr>
        <w:tab/>
      </w:r>
      <w:r>
        <w:rPr>
          <w:sz w:val="28"/>
        </w:rPr>
        <w:tab/>
      </w:r>
      <w:r>
        <w:rPr>
          <w:sz w:val="28"/>
        </w:rPr>
        <w:tab/>
      </w:r>
      <w:r>
        <w:rPr>
          <w:sz w:val="28"/>
        </w:rPr>
        <w:tab/>
        <w:t xml:space="preserve">            </w:t>
      </w:r>
      <w:r w:rsidR="00E81A69">
        <w:rPr>
          <w:sz w:val="28"/>
        </w:rPr>
        <w:t xml:space="preserve">                                  </w:t>
      </w:r>
      <w:r>
        <w:rPr>
          <w:sz w:val="28"/>
        </w:rPr>
        <w:t xml:space="preserve"> №</w:t>
      </w:r>
      <w:r w:rsidR="00E81A69">
        <w:rPr>
          <w:sz w:val="28"/>
        </w:rPr>
        <w:t xml:space="preserve"> 1544</w:t>
      </w:r>
    </w:p>
    <w:p w:rsidR="00340D60" w:rsidRPr="006D2BCB" w:rsidRDefault="006D2BCB" w:rsidP="006D2BCB">
      <w:pPr>
        <w:rPr>
          <w:sz w:val="28"/>
        </w:rPr>
      </w:pPr>
      <w:r>
        <w:rPr>
          <w:sz w:val="28"/>
        </w:rPr>
        <w:t>пгт. Березово</w:t>
      </w:r>
      <w:r>
        <w:rPr>
          <w:sz w:val="28"/>
        </w:rPr>
        <w:br/>
      </w:r>
    </w:p>
    <w:p w:rsidR="00736ED4" w:rsidRPr="00861AF2" w:rsidRDefault="00736ED4" w:rsidP="00736ED4">
      <w:pPr>
        <w:pStyle w:val="ConsPlusTitle"/>
        <w:rPr>
          <w:rFonts w:ascii="Times New Roman" w:hAnsi="Times New Roman" w:cs="Times New Roman"/>
          <w:b w:val="0"/>
          <w:sz w:val="28"/>
          <w:szCs w:val="28"/>
        </w:rPr>
      </w:pPr>
      <w:r w:rsidRPr="00861AF2">
        <w:rPr>
          <w:rFonts w:ascii="Times New Roman" w:hAnsi="Times New Roman" w:cs="Times New Roman"/>
          <w:b w:val="0"/>
          <w:sz w:val="28"/>
          <w:szCs w:val="28"/>
        </w:rPr>
        <w:t>О</w:t>
      </w:r>
      <w:r w:rsidR="00AC496C" w:rsidRPr="00861AF2">
        <w:rPr>
          <w:rFonts w:ascii="Times New Roman" w:hAnsi="Times New Roman" w:cs="Times New Roman"/>
          <w:b w:val="0"/>
          <w:sz w:val="28"/>
          <w:szCs w:val="28"/>
        </w:rPr>
        <w:t>б утверждении порядка</w:t>
      </w:r>
      <w:r w:rsidRPr="00861AF2">
        <w:rPr>
          <w:rFonts w:ascii="Times New Roman" w:hAnsi="Times New Roman" w:cs="Times New Roman"/>
          <w:b w:val="0"/>
          <w:sz w:val="28"/>
          <w:szCs w:val="28"/>
        </w:rPr>
        <w:t xml:space="preserve"> составления и </w:t>
      </w:r>
    </w:p>
    <w:p w:rsidR="00736ED4" w:rsidRPr="00861AF2" w:rsidRDefault="00736ED4" w:rsidP="00736ED4">
      <w:pPr>
        <w:pStyle w:val="ConsPlusTitle"/>
        <w:rPr>
          <w:rFonts w:ascii="Times New Roman" w:hAnsi="Times New Roman" w:cs="Times New Roman"/>
          <w:b w:val="0"/>
          <w:sz w:val="28"/>
          <w:szCs w:val="28"/>
        </w:rPr>
      </w:pPr>
      <w:r w:rsidRPr="00861AF2">
        <w:rPr>
          <w:rFonts w:ascii="Times New Roman" w:hAnsi="Times New Roman" w:cs="Times New Roman"/>
          <w:b w:val="0"/>
          <w:sz w:val="28"/>
          <w:szCs w:val="28"/>
        </w:rPr>
        <w:t>утверждения отчета о результатах</w:t>
      </w:r>
    </w:p>
    <w:p w:rsidR="00736ED4" w:rsidRPr="00861AF2" w:rsidRDefault="00736ED4" w:rsidP="00736ED4">
      <w:pPr>
        <w:pStyle w:val="ConsPlusTitle"/>
        <w:rPr>
          <w:rFonts w:ascii="Times New Roman" w:hAnsi="Times New Roman" w:cs="Times New Roman"/>
          <w:b w:val="0"/>
          <w:sz w:val="28"/>
          <w:szCs w:val="28"/>
        </w:rPr>
      </w:pPr>
      <w:r w:rsidRPr="00861AF2">
        <w:rPr>
          <w:rFonts w:ascii="Times New Roman" w:hAnsi="Times New Roman" w:cs="Times New Roman"/>
          <w:b w:val="0"/>
          <w:sz w:val="28"/>
          <w:szCs w:val="28"/>
        </w:rPr>
        <w:t>деятельности муниципального учреждения</w:t>
      </w:r>
    </w:p>
    <w:p w:rsidR="00736ED4" w:rsidRPr="00861AF2" w:rsidRDefault="00736ED4" w:rsidP="00736ED4">
      <w:pPr>
        <w:pStyle w:val="ConsPlusTitle"/>
        <w:rPr>
          <w:rFonts w:ascii="Times New Roman" w:hAnsi="Times New Roman" w:cs="Times New Roman"/>
          <w:b w:val="0"/>
          <w:sz w:val="28"/>
          <w:szCs w:val="28"/>
        </w:rPr>
      </w:pPr>
      <w:r w:rsidRPr="00861AF2">
        <w:rPr>
          <w:rFonts w:ascii="Times New Roman" w:hAnsi="Times New Roman" w:cs="Times New Roman"/>
          <w:b w:val="0"/>
          <w:sz w:val="28"/>
          <w:szCs w:val="28"/>
        </w:rPr>
        <w:t>и об использовании закрепленного за ним</w:t>
      </w:r>
    </w:p>
    <w:p w:rsidR="00736ED4" w:rsidRPr="00861AF2" w:rsidRDefault="00736ED4" w:rsidP="00736ED4">
      <w:pPr>
        <w:pStyle w:val="ConsPlusTitle"/>
        <w:rPr>
          <w:rFonts w:ascii="Times New Roman" w:hAnsi="Times New Roman" w:cs="Times New Roman"/>
          <w:b w:val="0"/>
          <w:sz w:val="28"/>
          <w:szCs w:val="28"/>
        </w:rPr>
      </w:pPr>
      <w:r w:rsidRPr="00861AF2">
        <w:rPr>
          <w:rFonts w:ascii="Times New Roman" w:hAnsi="Times New Roman" w:cs="Times New Roman"/>
          <w:b w:val="0"/>
          <w:sz w:val="28"/>
          <w:szCs w:val="28"/>
        </w:rPr>
        <w:t>муниципального имущества</w:t>
      </w:r>
    </w:p>
    <w:p w:rsidR="00736ED4" w:rsidRDefault="00736ED4" w:rsidP="00736ED4">
      <w:pPr>
        <w:pStyle w:val="ConsPlusNormal"/>
        <w:jc w:val="both"/>
        <w:rPr>
          <w:rFonts w:ascii="Times New Roman" w:hAnsi="Times New Roman" w:cs="Times New Roman"/>
          <w:sz w:val="26"/>
          <w:szCs w:val="26"/>
        </w:rPr>
      </w:pPr>
    </w:p>
    <w:p w:rsidR="00736ED4" w:rsidRPr="00974AF1" w:rsidRDefault="00736ED4" w:rsidP="001C7F7B">
      <w:pPr>
        <w:keepNext/>
        <w:keepLines/>
        <w:suppressLineNumbers/>
        <w:tabs>
          <w:tab w:val="left" w:pos="1560"/>
        </w:tabs>
        <w:autoSpaceDE w:val="0"/>
        <w:autoSpaceDN w:val="0"/>
        <w:adjustRightInd w:val="0"/>
        <w:ind w:firstLine="708"/>
        <w:jc w:val="both"/>
        <w:rPr>
          <w:sz w:val="28"/>
          <w:szCs w:val="28"/>
        </w:rPr>
      </w:pPr>
      <w:r w:rsidRPr="00285AF8">
        <w:rPr>
          <w:sz w:val="28"/>
          <w:szCs w:val="28"/>
        </w:rPr>
        <w:t>В соответствии с подпунктом 10 пункта 3.3 статьи 32 Федерального закона от 12.01.1996 №</w:t>
      </w:r>
      <w:r w:rsidR="00E437C4" w:rsidRPr="00285AF8">
        <w:rPr>
          <w:sz w:val="28"/>
          <w:szCs w:val="28"/>
        </w:rPr>
        <w:t xml:space="preserve"> </w:t>
      </w:r>
      <w:r w:rsidRPr="00285AF8">
        <w:rPr>
          <w:sz w:val="28"/>
          <w:szCs w:val="28"/>
        </w:rPr>
        <w:t xml:space="preserve">7-ФЗ «О некоммерческих организациях», приказом Министерства финансов Российской Федерации от 02.11.2021 №171н «Об утверждении общих требований к порядку составления и утверждения отчета о результатах деятельности государственного (муниципального) учреждения и об использовании закрепленного за ним государственного (муниципального) имущества», </w:t>
      </w:r>
      <w:r w:rsidRPr="00974AF1">
        <w:rPr>
          <w:sz w:val="28"/>
          <w:szCs w:val="28"/>
        </w:rPr>
        <w:t>руководствуясь</w:t>
      </w:r>
      <w:r w:rsidR="001C7F7B" w:rsidRPr="00974AF1">
        <w:rPr>
          <w:sz w:val="28"/>
          <w:szCs w:val="28"/>
        </w:rPr>
        <w:t xml:space="preserve"> статьей 27</w:t>
      </w:r>
      <w:r w:rsidRPr="00974AF1">
        <w:rPr>
          <w:sz w:val="28"/>
          <w:szCs w:val="28"/>
        </w:rPr>
        <w:t xml:space="preserve"> </w:t>
      </w:r>
      <w:r w:rsidR="001C7F7B" w:rsidRPr="00974AF1">
        <w:rPr>
          <w:sz w:val="28"/>
          <w:szCs w:val="28"/>
        </w:rPr>
        <w:t>Устава</w:t>
      </w:r>
      <w:r w:rsidRPr="00974AF1">
        <w:rPr>
          <w:sz w:val="28"/>
          <w:szCs w:val="28"/>
        </w:rPr>
        <w:t xml:space="preserve"> </w:t>
      </w:r>
      <w:r w:rsidR="001C7F7B" w:rsidRPr="00974AF1">
        <w:rPr>
          <w:sz w:val="28"/>
          <w:szCs w:val="28"/>
        </w:rPr>
        <w:t>Березов</w:t>
      </w:r>
      <w:r w:rsidR="00F36AD0">
        <w:rPr>
          <w:sz w:val="28"/>
          <w:szCs w:val="28"/>
        </w:rPr>
        <w:t>ского</w:t>
      </w:r>
      <w:r w:rsidR="001C7F7B" w:rsidRPr="00974AF1">
        <w:rPr>
          <w:sz w:val="28"/>
          <w:szCs w:val="28"/>
        </w:rPr>
        <w:t xml:space="preserve"> район</w:t>
      </w:r>
      <w:r w:rsidR="00F36AD0">
        <w:rPr>
          <w:sz w:val="28"/>
          <w:szCs w:val="28"/>
        </w:rPr>
        <w:t xml:space="preserve">а, статьей 24 Устава городского поселения </w:t>
      </w:r>
      <w:proofErr w:type="gramStart"/>
      <w:r w:rsidR="00F36AD0">
        <w:rPr>
          <w:sz w:val="28"/>
          <w:szCs w:val="28"/>
        </w:rPr>
        <w:t>Березово</w:t>
      </w:r>
      <w:proofErr w:type="gramEnd"/>
      <w:r w:rsidR="00974AF1">
        <w:rPr>
          <w:sz w:val="28"/>
          <w:szCs w:val="28"/>
        </w:rPr>
        <w:t>:</w:t>
      </w:r>
    </w:p>
    <w:p w:rsidR="00736ED4" w:rsidRPr="00285AF8" w:rsidRDefault="00736ED4" w:rsidP="00736ED4">
      <w:pPr>
        <w:pStyle w:val="ConsPlusNormal"/>
        <w:tabs>
          <w:tab w:val="left" w:pos="1134"/>
        </w:tabs>
        <w:ind w:firstLine="709"/>
        <w:jc w:val="both"/>
        <w:rPr>
          <w:rFonts w:ascii="Times New Roman" w:hAnsi="Times New Roman" w:cs="Times New Roman"/>
          <w:sz w:val="28"/>
          <w:szCs w:val="28"/>
        </w:rPr>
      </w:pPr>
      <w:r w:rsidRPr="00285AF8">
        <w:rPr>
          <w:rFonts w:ascii="Times New Roman" w:hAnsi="Times New Roman" w:cs="Times New Roman"/>
          <w:sz w:val="28"/>
          <w:szCs w:val="28"/>
        </w:rPr>
        <w:t>1.</w:t>
      </w:r>
      <w:r w:rsidRPr="00285AF8">
        <w:rPr>
          <w:rFonts w:ascii="Times New Roman" w:hAnsi="Times New Roman" w:cs="Times New Roman"/>
          <w:sz w:val="28"/>
          <w:szCs w:val="28"/>
        </w:rPr>
        <w:tab/>
        <w:t>Утвердить Порядок составления и утверждения отчета о результатах деятельности муниципального учреждения и об использовании закрепленного за ним муниципального им</w:t>
      </w:r>
      <w:r w:rsidR="00E455EF">
        <w:rPr>
          <w:rFonts w:ascii="Times New Roman" w:hAnsi="Times New Roman" w:cs="Times New Roman"/>
          <w:sz w:val="28"/>
          <w:szCs w:val="28"/>
        </w:rPr>
        <w:t>ущества согласно приложению</w:t>
      </w:r>
      <w:r w:rsidR="004F0D8C">
        <w:rPr>
          <w:rFonts w:ascii="Times New Roman" w:hAnsi="Times New Roman" w:cs="Times New Roman"/>
          <w:sz w:val="28"/>
          <w:szCs w:val="28"/>
        </w:rPr>
        <w:t xml:space="preserve"> </w:t>
      </w:r>
      <w:r w:rsidRPr="00285AF8">
        <w:rPr>
          <w:rFonts w:ascii="Times New Roman" w:hAnsi="Times New Roman" w:cs="Times New Roman"/>
          <w:sz w:val="28"/>
          <w:szCs w:val="28"/>
        </w:rPr>
        <w:t>к настоящему постановлению.</w:t>
      </w:r>
    </w:p>
    <w:p w:rsidR="009829D7" w:rsidRDefault="009829D7" w:rsidP="009829D7">
      <w:pPr>
        <w:tabs>
          <w:tab w:val="left" w:pos="1134"/>
        </w:tabs>
        <w:autoSpaceDE w:val="0"/>
        <w:autoSpaceDN w:val="0"/>
        <w:adjustRightInd w:val="0"/>
        <w:ind w:firstLine="709"/>
        <w:jc w:val="both"/>
        <w:rPr>
          <w:color w:val="000000"/>
          <w:sz w:val="28"/>
          <w:szCs w:val="28"/>
        </w:rPr>
      </w:pPr>
      <w:r>
        <w:rPr>
          <w:sz w:val="28"/>
          <w:szCs w:val="28"/>
        </w:rPr>
        <w:t xml:space="preserve">2. </w:t>
      </w:r>
      <w:r w:rsidR="00285AF8" w:rsidRPr="00285AF8">
        <w:rPr>
          <w:sz w:val="28"/>
          <w:szCs w:val="28"/>
        </w:rPr>
        <w:t>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r w:rsidR="00DA17DB">
        <w:rPr>
          <w:sz w:val="28"/>
          <w:szCs w:val="28"/>
        </w:rPr>
        <w:t xml:space="preserve">, </w:t>
      </w:r>
      <w:r w:rsidR="00DA17DB" w:rsidRPr="00DA17DB">
        <w:rPr>
          <w:sz w:val="28"/>
          <w:szCs w:val="28"/>
        </w:rPr>
        <w:t>а также</w:t>
      </w:r>
      <w:r w:rsidR="00DA17DB">
        <w:rPr>
          <w:sz w:val="28"/>
          <w:szCs w:val="28"/>
        </w:rPr>
        <w:t xml:space="preserve"> </w:t>
      </w:r>
      <w:r w:rsidR="00E455EF">
        <w:rPr>
          <w:color w:val="000000"/>
          <w:sz w:val="28"/>
          <w:szCs w:val="28"/>
        </w:rPr>
        <w:t>в официальном издании-</w:t>
      </w:r>
      <w:r w:rsidR="00DA17DB" w:rsidRPr="001448AF">
        <w:rPr>
          <w:color w:val="000000"/>
          <w:sz w:val="28"/>
          <w:szCs w:val="28"/>
        </w:rPr>
        <w:t>газете «Официальный вестник органа местного самоуправления городского поселения Березово».</w:t>
      </w:r>
    </w:p>
    <w:p w:rsidR="00736ED4" w:rsidRPr="00285AF8" w:rsidRDefault="009829D7" w:rsidP="009829D7">
      <w:pPr>
        <w:tabs>
          <w:tab w:val="left" w:pos="1134"/>
        </w:tabs>
        <w:autoSpaceDE w:val="0"/>
        <w:autoSpaceDN w:val="0"/>
        <w:adjustRightInd w:val="0"/>
        <w:ind w:firstLine="709"/>
        <w:jc w:val="both"/>
        <w:rPr>
          <w:sz w:val="28"/>
          <w:szCs w:val="28"/>
        </w:rPr>
      </w:pPr>
      <w:r>
        <w:rPr>
          <w:color w:val="000000"/>
          <w:sz w:val="28"/>
          <w:szCs w:val="28"/>
        </w:rPr>
        <w:t xml:space="preserve">3. </w:t>
      </w:r>
      <w:r w:rsidR="00285AF8" w:rsidRPr="00285AF8">
        <w:rPr>
          <w:sz w:val="28"/>
          <w:szCs w:val="28"/>
        </w:rPr>
        <w:t xml:space="preserve">Настоящее постановление вступает в силу после его </w:t>
      </w:r>
      <w:r w:rsidR="00E455EF">
        <w:rPr>
          <w:sz w:val="28"/>
          <w:szCs w:val="28"/>
        </w:rPr>
        <w:t>подписания</w:t>
      </w:r>
      <w:r w:rsidR="00821C6B">
        <w:rPr>
          <w:sz w:val="28"/>
          <w:szCs w:val="28"/>
        </w:rPr>
        <w:t>,</w:t>
      </w:r>
      <w:r w:rsidR="00841A73">
        <w:rPr>
          <w:sz w:val="28"/>
          <w:szCs w:val="28"/>
        </w:rPr>
        <w:t xml:space="preserve"> распространяется на правоотношения</w:t>
      </w:r>
      <w:r w:rsidR="00996626">
        <w:rPr>
          <w:sz w:val="28"/>
          <w:szCs w:val="28"/>
        </w:rPr>
        <w:t>,</w:t>
      </w:r>
      <w:r>
        <w:rPr>
          <w:sz w:val="28"/>
          <w:szCs w:val="28"/>
        </w:rPr>
        <w:t xml:space="preserve"> </w:t>
      </w:r>
      <w:r w:rsidR="00821C6B">
        <w:rPr>
          <w:sz w:val="28"/>
          <w:szCs w:val="28"/>
        </w:rPr>
        <w:t>возникшие с 1 января 2023 года</w:t>
      </w:r>
      <w:r w:rsidR="007C77B8">
        <w:rPr>
          <w:sz w:val="28"/>
          <w:szCs w:val="28"/>
        </w:rPr>
        <w:t>,</w:t>
      </w:r>
      <w:r w:rsidR="00821C6B">
        <w:rPr>
          <w:sz w:val="28"/>
          <w:szCs w:val="28"/>
        </w:rPr>
        <w:t xml:space="preserve"> и </w:t>
      </w:r>
      <w:r w:rsidRPr="009829D7">
        <w:rPr>
          <w:sz w:val="28"/>
          <w:szCs w:val="28"/>
        </w:rPr>
        <w:t>применяется, начиная с предоставления отчета за 2022 год.</w:t>
      </w:r>
      <w:r w:rsidRPr="00285AF8">
        <w:rPr>
          <w:sz w:val="28"/>
          <w:szCs w:val="28"/>
        </w:rPr>
        <w:t xml:space="preserve"> </w:t>
      </w:r>
      <w:r>
        <w:rPr>
          <w:sz w:val="28"/>
          <w:szCs w:val="28"/>
        </w:rPr>
        <w:t xml:space="preserve">   </w:t>
      </w:r>
    </w:p>
    <w:p w:rsidR="00736ED4" w:rsidRPr="00285AF8" w:rsidRDefault="008B1087" w:rsidP="00736ED4">
      <w:pPr>
        <w:tabs>
          <w:tab w:val="left" w:pos="1418"/>
        </w:tabs>
        <w:autoSpaceDE w:val="0"/>
        <w:autoSpaceDN w:val="0"/>
        <w:adjustRightInd w:val="0"/>
        <w:ind w:firstLine="709"/>
        <w:jc w:val="both"/>
        <w:rPr>
          <w:sz w:val="28"/>
          <w:szCs w:val="28"/>
        </w:rPr>
      </w:pPr>
      <w:r>
        <w:rPr>
          <w:sz w:val="28"/>
          <w:szCs w:val="28"/>
        </w:rPr>
        <w:t>4</w:t>
      </w:r>
      <w:r w:rsidR="006F1071" w:rsidRPr="00285AF8">
        <w:rPr>
          <w:sz w:val="28"/>
          <w:szCs w:val="28"/>
        </w:rPr>
        <w:t xml:space="preserve">. </w:t>
      </w:r>
      <w:r w:rsidR="00736ED4" w:rsidRPr="00285AF8">
        <w:rPr>
          <w:sz w:val="28"/>
          <w:szCs w:val="28"/>
        </w:rPr>
        <w:t xml:space="preserve">Контроль над исполнением настоящего постановления </w:t>
      </w:r>
      <w:r w:rsidR="006F1071" w:rsidRPr="00285AF8">
        <w:rPr>
          <w:sz w:val="28"/>
          <w:szCs w:val="28"/>
        </w:rPr>
        <w:t xml:space="preserve">возложить </w:t>
      </w:r>
      <w:r w:rsidR="0089777C" w:rsidRPr="00285AF8">
        <w:rPr>
          <w:sz w:val="28"/>
          <w:szCs w:val="28"/>
        </w:rPr>
        <w:t>на заместителя главы Березовского района, председателя комитета С.Н. Титова.</w:t>
      </w:r>
    </w:p>
    <w:p w:rsidR="00736ED4" w:rsidRDefault="00736ED4" w:rsidP="00736ED4">
      <w:pPr>
        <w:pStyle w:val="a3"/>
        <w:keepNext/>
        <w:keepLines/>
        <w:suppressLineNumbers/>
        <w:tabs>
          <w:tab w:val="left" w:pos="1418"/>
        </w:tabs>
        <w:suppressAutoHyphens/>
        <w:jc w:val="both"/>
        <w:rPr>
          <w:szCs w:val="28"/>
        </w:rPr>
      </w:pPr>
    </w:p>
    <w:p w:rsidR="00974AF1" w:rsidRPr="00285AF8" w:rsidRDefault="00974AF1" w:rsidP="00736ED4">
      <w:pPr>
        <w:pStyle w:val="a3"/>
        <w:keepNext/>
        <w:keepLines/>
        <w:suppressLineNumbers/>
        <w:tabs>
          <w:tab w:val="left" w:pos="1418"/>
        </w:tabs>
        <w:suppressAutoHyphens/>
        <w:jc w:val="both"/>
        <w:rPr>
          <w:szCs w:val="28"/>
        </w:rPr>
      </w:pPr>
    </w:p>
    <w:p w:rsidR="00736ED4" w:rsidRPr="00974AF1" w:rsidRDefault="00974AF1" w:rsidP="00736ED4">
      <w:pPr>
        <w:pStyle w:val="a3"/>
        <w:keepNext/>
        <w:keepLines/>
        <w:suppressLineNumbers/>
        <w:tabs>
          <w:tab w:val="left" w:pos="1418"/>
        </w:tabs>
        <w:suppressAutoHyphens/>
        <w:jc w:val="both"/>
        <w:rPr>
          <w:szCs w:val="28"/>
        </w:rPr>
      </w:pPr>
      <w:r>
        <w:rPr>
          <w:szCs w:val="28"/>
        </w:rPr>
        <w:t xml:space="preserve">Глава района </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w:t>
      </w:r>
      <w:r w:rsidR="00E81A69">
        <w:rPr>
          <w:szCs w:val="28"/>
        </w:rPr>
        <w:t xml:space="preserve">     </w:t>
      </w:r>
      <w:r>
        <w:rPr>
          <w:szCs w:val="28"/>
        </w:rPr>
        <w:t xml:space="preserve"> </w:t>
      </w:r>
      <w:r w:rsidRPr="00974AF1">
        <w:rPr>
          <w:szCs w:val="28"/>
        </w:rPr>
        <w:t xml:space="preserve">П.В. Артеев </w:t>
      </w:r>
    </w:p>
    <w:p w:rsidR="00736ED4" w:rsidRPr="00974AF1" w:rsidRDefault="00736ED4" w:rsidP="00736ED4">
      <w:pPr>
        <w:spacing w:after="200" w:line="276" w:lineRule="auto"/>
        <w:rPr>
          <w:sz w:val="28"/>
          <w:szCs w:val="28"/>
        </w:rPr>
      </w:pPr>
      <w:r w:rsidRPr="00974AF1">
        <w:rPr>
          <w:sz w:val="28"/>
          <w:szCs w:val="28"/>
        </w:rPr>
        <w:br w:type="page"/>
      </w:r>
    </w:p>
    <w:p w:rsidR="001A68D1" w:rsidRPr="00765857" w:rsidRDefault="001A68D1" w:rsidP="001A68D1">
      <w:pPr>
        <w:jc w:val="right"/>
        <w:rPr>
          <w:sz w:val="28"/>
          <w:szCs w:val="28"/>
        </w:rPr>
      </w:pPr>
      <w:r w:rsidRPr="00765857">
        <w:rPr>
          <w:sz w:val="28"/>
          <w:szCs w:val="28"/>
        </w:rPr>
        <w:lastRenderedPageBreak/>
        <w:t>Приложение</w:t>
      </w:r>
      <w:r w:rsidR="00996626">
        <w:rPr>
          <w:sz w:val="28"/>
          <w:szCs w:val="28"/>
        </w:rPr>
        <w:t xml:space="preserve"> </w:t>
      </w:r>
      <w:r>
        <w:rPr>
          <w:sz w:val="28"/>
          <w:szCs w:val="28"/>
        </w:rPr>
        <w:t xml:space="preserve"> </w:t>
      </w:r>
    </w:p>
    <w:p w:rsidR="001A68D1" w:rsidRPr="00765857" w:rsidRDefault="001A68D1" w:rsidP="001A68D1">
      <w:pPr>
        <w:jc w:val="right"/>
        <w:rPr>
          <w:sz w:val="28"/>
          <w:szCs w:val="28"/>
        </w:rPr>
      </w:pPr>
      <w:r w:rsidRPr="00765857">
        <w:rPr>
          <w:sz w:val="28"/>
          <w:szCs w:val="28"/>
        </w:rPr>
        <w:t xml:space="preserve"> к </w:t>
      </w:r>
      <w:r>
        <w:rPr>
          <w:sz w:val="28"/>
          <w:szCs w:val="28"/>
        </w:rPr>
        <w:t xml:space="preserve">постановлению </w:t>
      </w:r>
      <w:r w:rsidRPr="00765857">
        <w:rPr>
          <w:sz w:val="28"/>
          <w:szCs w:val="28"/>
        </w:rPr>
        <w:t>администрации Березовского района</w:t>
      </w:r>
    </w:p>
    <w:p w:rsidR="001A68D1" w:rsidRDefault="001A68D1" w:rsidP="001A68D1">
      <w:pPr>
        <w:jc w:val="right"/>
        <w:rPr>
          <w:sz w:val="28"/>
          <w:szCs w:val="28"/>
        </w:rPr>
      </w:pPr>
      <w:r>
        <w:rPr>
          <w:sz w:val="28"/>
          <w:szCs w:val="28"/>
        </w:rPr>
        <w:t xml:space="preserve">от </w:t>
      </w:r>
      <w:r w:rsidR="00E81A69">
        <w:rPr>
          <w:sz w:val="28"/>
          <w:szCs w:val="28"/>
        </w:rPr>
        <w:t>18.11.</w:t>
      </w:r>
      <w:r>
        <w:rPr>
          <w:sz w:val="28"/>
          <w:szCs w:val="28"/>
        </w:rPr>
        <w:t xml:space="preserve">2022 </w:t>
      </w:r>
      <w:r w:rsidRPr="00765857">
        <w:rPr>
          <w:sz w:val="28"/>
          <w:szCs w:val="28"/>
        </w:rPr>
        <w:t>№</w:t>
      </w:r>
      <w:r w:rsidR="00E81A69">
        <w:rPr>
          <w:sz w:val="28"/>
          <w:szCs w:val="28"/>
        </w:rPr>
        <w:t xml:space="preserve"> 1544</w:t>
      </w:r>
      <w:bookmarkStart w:id="0" w:name="_GoBack"/>
      <w:bookmarkEnd w:id="0"/>
    </w:p>
    <w:p w:rsidR="00736ED4" w:rsidRDefault="00736ED4" w:rsidP="008B1087">
      <w:pPr>
        <w:pStyle w:val="ConsPlusTitle"/>
        <w:rPr>
          <w:rFonts w:ascii="Times New Roman" w:hAnsi="Times New Roman" w:cs="Times New Roman"/>
          <w:b w:val="0"/>
          <w:sz w:val="26"/>
          <w:szCs w:val="26"/>
        </w:rPr>
      </w:pPr>
      <w:bookmarkStart w:id="1" w:name="P35"/>
      <w:bookmarkEnd w:id="1"/>
    </w:p>
    <w:p w:rsidR="00736ED4" w:rsidRDefault="00736ED4" w:rsidP="00736ED4">
      <w:pPr>
        <w:pStyle w:val="ConsPlusTitle"/>
        <w:jc w:val="center"/>
        <w:rPr>
          <w:rFonts w:ascii="Times New Roman" w:hAnsi="Times New Roman" w:cs="Times New Roman"/>
          <w:b w:val="0"/>
          <w:sz w:val="26"/>
          <w:szCs w:val="26"/>
        </w:rPr>
      </w:pPr>
      <w:r>
        <w:rPr>
          <w:rFonts w:ascii="Times New Roman" w:hAnsi="Times New Roman" w:cs="Times New Roman"/>
          <w:b w:val="0"/>
          <w:sz w:val="26"/>
          <w:szCs w:val="26"/>
        </w:rPr>
        <w:t xml:space="preserve">Порядок </w:t>
      </w:r>
    </w:p>
    <w:p w:rsidR="00736ED4" w:rsidRDefault="00736ED4" w:rsidP="00736ED4">
      <w:pPr>
        <w:pStyle w:val="ConsPlusTitle"/>
        <w:jc w:val="center"/>
        <w:rPr>
          <w:rFonts w:ascii="Times New Roman" w:hAnsi="Times New Roman" w:cs="Times New Roman"/>
          <w:b w:val="0"/>
          <w:sz w:val="26"/>
          <w:szCs w:val="26"/>
        </w:rPr>
      </w:pPr>
      <w:r>
        <w:rPr>
          <w:rFonts w:ascii="Times New Roman" w:hAnsi="Times New Roman" w:cs="Times New Roman"/>
          <w:b w:val="0"/>
          <w:sz w:val="26"/>
          <w:szCs w:val="26"/>
        </w:rPr>
        <w:t xml:space="preserve">составления и утверждения отчета о результатах деятельности </w:t>
      </w:r>
    </w:p>
    <w:p w:rsidR="00736ED4" w:rsidRDefault="00736ED4" w:rsidP="00736ED4">
      <w:pPr>
        <w:pStyle w:val="ConsPlusTitle"/>
        <w:jc w:val="center"/>
        <w:rPr>
          <w:rFonts w:ascii="Times New Roman" w:hAnsi="Times New Roman" w:cs="Times New Roman"/>
          <w:b w:val="0"/>
          <w:sz w:val="26"/>
          <w:szCs w:val="26"/>
        </w:rPr>
      </w:pPr>
      <w:r>
        <w:rPr>
          <w:rFonts w:ascii="Times New Roman" w:hAnsi="Times New Roman" w:cs="Times New Roman"/>
          <w:b w:val="0"/>
          <w:sz w:val="26"/>
          <w:szCs w:val="26"/>
        </w:rPr>
        <w:t xml:space="preserve">муниципального учреждения и об использовании закрепленного за ним </w:t>
      </w:r>
    </w:p>
    <w:p w:rsidR="00736ED4" w:rsidRDefault="00736ED4" w:rsidP="00736ED4">
      <w:pPr>
        <w:pStyle w:val="ConsPlusTitle"/>
        <w:jc w:val="center"/>
        <w:rPr>
          <w:rFonts w:ascii="Times New Roman" w:hAnsi="Times New Roman" w:cs="Times New Roman"/>
          <w:b w:val="0"/>
          <w:sz w:val="26"/>
          <w:szCs w:val="26"/>
        </w:rPr>
      </w:pPr>
      <w:r>
        <w:rPr>
          <w:rFonts w:ascii="Times New Roman" w:hAnsi="Times New Roman" w:cs="Times New Roman"/>
          <w:b w:val="0"/>
          <w:sz w:val="26"/>
          <w:szCs w:val="26"/>
        </w:rPr>
        <w:t>муниципального имущества</w:t>
      </w:r>
    </w:p>
    <w:p w:rsidR="00736ED4" w:rsidRDefault="00736ED4" w:rsidP="00736ED4">
      <w:pPr>
        <w:pStyle w:val="ConsPlusNormal"/>
        <w:jc w:val="both"/>
        <w:rPr>
          <w:rFonts w:ascii="Times New Roman" w:hAnsi="Times New Roman" w:cs="Times New Roman"/>
          <w:sz w:val="26"/>
          <w:szCs w:val="26"/>
        </w:rPr>
      </w:pPr>
    </w:p>
    <w:p w:rsidR="00736ED4" w:rsidRDefault="00736ED4" w:rsidP="00736ED4">
      <w:pPr>
        <w:pStyle w:val="ConsPlusTitle"/>
        <w:numPr>
          <w:ilvl w:val="0"/>
          <w:numId w:val="2"/>
        </w:numPr>
        <w:tabs>
          <w:tab w:val="left" w:pos="567"/>
        </w:tabs>
        <w:ind w:left="0" w:firstLine="0"/>
        <w:contextualSpacing/>
        <w:jc w:val="center"/>
        <w:outlineLvl w:val="1"/>
        <w:rPr>
          <w:rFonts w:ascii="Times New Roman" w:hAnsi="Times New Roman" w:cs="Times New Roman"/>
          <w:b w:val="0"/>
          <w:sz w:val="26"/>
          <w:szCs w:val="26"/>
        </w:rPr>
      </w:pPr>
      <w:r>
        <w:rPr>
          <w:rFonts w:ascii="Times New Roman" w:hAnsi="Times New Roman" w:cs="Times New Roman"/>
          <w:b w:val="0"/>
          <w:sz w:val="26"/>
          <w:szCs w:val="26"/>
        </w:rPr>
        <w:t>Общие положения</w:t>
      </w:r>
    </w:p>
    <w:p w:rsidR="00736ED4" w:rsidRDefault="00736ED4" w:rsidP="00736ED4">
      <w:pPr>
        <w:pStyle w:val="ConsPlusNormal"/>
        <w:jc w:val="both"/>
        <w:rPr>
          <w:rFonts w:ascii="Times New Roman" w:hAnsi="Times New Roman" w:cs="Times New Roman"/>
          <w:sz w:val="26"/>
          <w:szCs w:val="26"/>
        </w:rPr>
      </w:pP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1.</w:t>
      </w:r>
      <w:r>
        <w:rPr>
          <w:rFonts w:ascii="Times New Roman" w:hAnsi="Times New Roman" w:cs="Times New Roman"/>
          <w:sz w:val="26"/>
          <w:szCs w:val="26"/>
        </w:rPr>
        <w:tab/>
        <w:t xml:space="preserve">Настоящий Порядок составления и утверждения </w:t>
      </w:r>
      <w:hyperlink r:id="rId7" w:history="1">
        <w:r>
          <w:rPr>
            <w:rStyle w:val="a7"/>
            <w:rFonts w:ascii="Times New Roman" w:hAnsi="Times New Roman" w:cs="Times New Roman"/>
            <w:color w:val="auto"/>
            <w:sz w:val="26"/>
            <w:szCs w:val="26"/>
            <w:u w:val="none"/>
          </w:rPr>
          <w:t>отчета</w:t>
        </w:r>
      </w:hyperlink>
      <w:r>
        <w:rPr>
          <w:rFonts w:ascii="Times New Roman" w:hAnsi="Times New Roman" w:cs="Times New Roman"/>
          <w:sz w:val="26"/>
          <w:szCs w:val="26"/>
        </w:rPr>
        <w:t xml:space="preserve"> о результатах деятельности муниципального учреждения и об использовании закрепленного за ним муниципального имущества (далее - Порядок) определяет порядок и сроки составления и утверждения отчета о результата</w:t>
      </w:r>
      <w:r w:rsidR="00996626">
        <w:rPr>
          <w:rFonts w:ascii="Times New Roman" w:hAnsi="Times New Roman" w:cs="Times New Roman"/>
          <w:sz w:val="26"/>
          <w:szCs w:val="26"/>
        </w:rPr>
        <w:t>х деятельности подведомственных муниципальных бюджетных</w:t>
      </w:r>
      <w:r>
        <w:rPr>
          <w:rFonts w:ascii="Times New Roman" w:hAnsi="Times New Roman" w:cs="Times New Roman"/>
          <w:sz w:val="26"/>
          <w:szCs w:val="26"/>
        </w:rPr>
        <w:t xml:space="preserve">, </w:t>
      </w:r>
      <w:r w:rsidR="00996626">
        <w:rPr>
          <w:rFonts w:ascii="Times New Roman" w:hAnsi="Times New Roman" w:cs="Times New Roman"/>
          <w:sz w:val="26"/>
          <w:szCs w:val="26"/>
        </w:rPr>
        <w:t>автономных</w:t>
      </w:r>
      <w:r>
        <w:rPr>
          <w:rFonts w:ascii="Times New Roman" w:hAnsi="Times New Roman" w:cs="Times New Roman"/>
          <w:sz w:val="26"/>
          <w:szCs w:val="26"/>
        </w:rPr>
        <w:t xml:space="preserve"> или </w:t>
      </w:r>
      <w:r w:rsidR="00996626">
        <w:rPr>
          <w:rFonts w:ascii="Times New Roman" w:hAnsi="Times New Roman" w:cs="Times New Roman"/>
          <w:sz w:val="26"/>
          <w:szCs w:val="26"/>
        </w:rPr>
        <w:t>казенных учреждений</w:t>
      </w:r>
      <w:r>
        <w:rPr>
          <w:rFonts w:ascii="Times New Roman" w:hAnsi="Times New Roman" w:cs="Times New Roman"/>
          <w:sz w:val="26"/>
          <w:szCs w:val="26"/>
        </w:rPr>
        <w:t xml:space="preserve"> (далее – учреждение) и об использовании закрепленного за ним мун</w:t>
      </w:r>
      <w:r w:rsidR="00996626">
        <w:rPr>
          <w:rFonts w:ascii="Times New Roman" w:hAnsi="Times New Roman" w:cs="Times New Roman"/>
          <w:sz w:val="26"/>
          <w:szCs w:val="26"/>
        </w:rPr>
        <w:t>иципального имущества (далее - О</w:t>
      </w:r>
      <w:r>
        <w:rPr>
          <w:rFonts w:ascii="Times New Roman" w:hAnsi="Times New Roman" w:cs="Times New Roman"/>
          <w:sz w:val="26"/>
          <w:szCs w:val="26"/>
        </w:rPr>
        <w:t>тчет), а также поряд</w:t>
      </w:r>
      <w:r w:rsidR="00240645">
        <w:rPr>
          <w:rFonts w:ascii="Times New Roman" w:hAnsi="Times New Roman" w:cs="Times New Roman"/>
          <w:sz w:val="26"/>
          <w:szCs w:val="26"/>
        </w:rPr>
        <w:t>ок и сроки рассмотрения Отчета а</w:t>
      </w:r>
      <w:r>
        <w:rPr>
          <w:rFonts w:ascii="Times New Roman" w:hAnsi="Times New Roman" w:cs="Times New Roman"/>
          <w:sz w:val="26"/>
          <w:szCs w:val="26"/>
        </w:rPr>
        <w:t>дминистрацией муниципального образования</w:t>
      </w:r>
      <w:r w:rsidR="00240645">
        <w:rPr>
          <w:rFonts w:ascii="Times New Roman" w:hAnsi="Times New Roman" w:cs="Times New Roman"/>
          <w:sz w:val="26"/>
          <w:szCs w:val="26"/>
        </w:rPr>
        <w:t xml:space="preserve"> Березовский район</w:t>
      </w:r>
      <w:r>
        <w:rPr>
          <w:rFonts w:ascii="Times New Roman" w:hAnsi="Times New Roman" w:cs="Times New Roman"/>
          <w:sz w:val="26"/>
          <w:szCs w:val="26"/>
        </w:rPr>
        <w:t>, осуществляющей функции и полномочия учредите</w:t>
      </w:r>
      <w:r w:rsidR="009E5120">
        <w:rPr>
          <w:rFonts w:ascii="Times New Roman" w:hAnsi="Times New Roman" w:cs="Times New Roman"/>
          <w:sz w:val="26"/>
          <w:szCs w:val="26"/>
        </w:rPr>
        <w:t>ля в отношении подведомственных учреждений</w:t>
      </w:r>
      <w:r>
        <w:rPr>
          <w:rFonts w:ascii="Times New Roman" w:hAnsi="Times New Roman" w:cs="Times New Roman"/>
          <w:sz w:val="26"/>
          <w:szCs w:val="26"/>
        </w:rPr>
        <w:t xml:space="preserve"> (далее - главный распорядитель бюджетных средств).</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w:t>
      </w:r>
      <w:r>
        <w:rPr>
          <w:rFonts w:ascii="Times New Roman" w:hAnsi="Times New Roman" w:cs="Times New Roman"/>
          <w:sz w:val="26"/>
          <w:szCs w:val="26"/>
        </w:rPr>
        <w:tab/>
        <w:t>Отчет составляется учреждением в валюте Российской Федерации (в части показателей, формируемых в денежном выражении) по состоянию на 1 января года, следующего за отчетным.</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3.</w:t>
      </w:r>
      <w:r>
        <w:rPr>
          <w:rFonts w:ascii="Times New Roman" w:hAnsi="Times New Roman" w:cs="Times New Roman"/>
          <w:sz w:val="26"/>
          <w:szCs w:val="26"/>
        </w:rPr>
        <w:tab/>
        <w:t>Отчет составляется и утверждается учреждением в форме бумажного документа с учетом требований действующего законодательства о защите государственной тайны.</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rPr>
        <w:tab/>
        <w:t>Отчет автономных учреждений составляется, в том числе, с учетом требований, установленных Правилами опубликования отчетов о деятельности автономного учреждения и об использовании закрепленного за ним имущества, утвержденными Постановлением Правительства Российской Федерации от 18.10.2007 №</w:t>
      </w:r>
      <w:r w:rsidR="00AD481C">
        <w:rPr>
          <w:rFonts w:ascii="Times New Roman" w:hAnsi="Times New Roman" w:cs="Times New Roman"/>
          <w:sz w:val="26"/>
          <w:szCs w:val="26"/>
        </w:rPr>
        <w:t xml:space="preserve"> </w:t>
      </w:r>
      <w:r>
        <w:rPr>
          <w:rFonts w:ascii="Times New Roman" w:hAnsi="Times New Roman" w:cs="Times New Roman"/>
          <w:sz w:val="26"/>
          <w:szCs w:val="26"/>
        </w:rPr>
        <w:t>684.</w:t>
      </w:r>
    </w:p>
    <w:p w:rsidR="00736ED4" w:rsidRDefault="00736ED4" w:rsidP="00736ED4">
      <w:pPr>
        <w:pStyle w:val="ConsPlusTitle"/>
        <w:jc w:val="center"/>
        <w:outlineLvl w:val="1"/>
        <w:rPr>
          <w:rFonts w:ascii="Times New Roman" w:hAnsi="Times New Roman" w:cs="Times New Roman"/>
          <w:sz w:val="26"/>
          <w:szCs w:val="26"/>
        </w:rPr>
      </w:pPr>
    </w:p>
    <w:p w:rsidR="00736ED4" w:rsidRDefault="00736ED4" w:rsidP="00736ED4">
      <w:pPr>
        <w:pStyle w:val="ConsPlusTitle"/>
        <w:numPr>
          <w:ilvl w:val="0"/>
          <w:numId w:val="2"/>
        </w:numPr>
        <w:tabs>
          <w:tab w:val="left" w:pos="567"/>
        </w:tabs>
        <w:ind w:left="0" w:firstLine="0"/>
        <w:contextualSpacing/>
        <w:jc w:val="center"/>
        <w:outlineLvl w:val="1"/>
        <w:rPr>
          <w:rFonts w:ascii="Times New Roman" w:hAnsi="Times New Roman" w:cs="Times New Roman"/>
          <w:b w:val="0"/>
          <w:sz w:val="26"/>
          <w:szCs w:val="26"/>
        </w:rPr>
      </w:pPr>
      <w:r>
        <w:rPr>
          <w:rFonts w:ascii="Times New Roman" w:hAnsi="Times New Roman" w:cs="Times New Roman"/>
          <w:b w:val="0"/>
          <w:sz w:val="26"/>
          <w:szCs w:val="26"/>
        </w:rPr>
        <w:t>Требования к Отчету</w:t>
      </w:r>
    </w:p>
    <w:p w:rsidR="00736ED4" w:rsidRDefault="00736ED4" w:rsidP="00736ED4">
      <w:pPr>
        <w:pStyle w:val="ConsPlusNormal"/>
        <w:jc w:val="both"/>
        <w:rPr>
          <w:rFonts w:ascii="Times New Roman" w:hAnsi="Times New Roman" w:cs="Times New Roman"/>
          <w:sz w:val="26"/>
          <w:szCs w:val="26"/>
        </w:rPr>
      </w:pP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5.</w:t>
      </w:r>
      <w:r>
        <w:rPr>
          <w:rFonts w:ascii="Times New Roman" w:hAnsi="Times New Roman" w:cs="Times New Roman"/>
          <w:sz w:val="26"/>
          <w:szCs w:val="26"/>
        </w:rPr>
        <w:tab/>
        <w:t>Отчет составляется в разрезе следующих разделов:</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раздел 1 «Результаты деятельности»;</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раздел 2 «Использование имущества, закрепленного за учреждением».</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6.</w:t>
      </w:r>
      <w:r>
        <w:rPr>
          <w:rFonts w:ascii="Times New Roman" w:hAnsi="Times New Roman" w:cs="Times New Roman"/>
          <w:sz w:val="26"/>
          <w:szCs w:val="26"/>
        </w:rPr>
        <w:tab/>
      </w:r>
      <w:proofErr w:type="gramStart"/>
      <w:r>
        <w:rPr>
          <w:rFonts w:ascii="Times New Roman" w:hAnsi="Times New Roman" w:cs="Times New Roman"/>
          <w:sz w:val="26"/>
          <w:szCs w:val="26"/>
        </w:rPr>
        <w:t>В</w:t>
      </w:r>
      <w:proofErr w:type="gramEnd"/>
      <w:r>
        <w:rPr>
          <w:rFonts w:ascii="Times New Roman" w:hAnsi="Times New Roman" w:cs="Times New Roman"/>
          <w:sz w:val="26"/>
          <w:szCs w:val="26"/>
        </w:rPr>
        <w:t xml:space="preserve"> раздел 1 «Результаты деятельности» включаются:</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отчет о выполнении муниципального задания на оказание муниципальных услуг (выполнение работ) (далее - муниципальное задание). Указанный отчет формируется муниципальными бюджетными и муниципальными автономными учреждениями, а также муниципальными казенными учреждениями, которым в соответствии с решением главного распорядителя бюджетных средств, осуществляющего функции и полномочия учредителя в отношении данного муниципального казенного учреждения, сформировано муниципальное задание;</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 xml:space="preserve">сведения об оказываемых услугах, выполняемых работах сверх установленного муниципального задания, а также выпускаемой продукции, формируемые в </w:t>
      </w:r>
      <w:r>
        <w:rPr>
          <w:rFonts w:ascii="Times New Roman" w:hAnsi="Times New Roman" w:cs="Times New Roman"/>
          <w:sz w:val="26"/>
          <w:szCs w:val="26"/>
        </w:rPr>
        <w:lastRenderedPageBreak/>
        <w:t>соответствии с пунктом 9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формируемые в соответствии с пунктом 10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просроченной кредиторской задолженности, формируемые в соответствии с пунктом 11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задолженности по ущербу, недостачам, хищениям денежных средств и материальных ценностей, формируемые в соответствии с пунктом 12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численности сотрудников и оплате труда, формируемые в соответствии с пунктом 13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счетах учреждения, открытых в кредитных организациях, формируемые в соответствии с пунктом 14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7.</w:t>
      </w:r>
      <w:r>
        <w:rPr>
          <w:rFonts w:ascii="Times New Roman" w:hAnsi="Times New Roman" w:cs="Times New Roman"/>
          <w:sz w:val="26"/>
          <w:szCs w:val="26"/>
        </w:rPr>
        <w:tab/>
      </w:r>
      <w:proofErr w:type="gramStart"/>
      <w:r>
        <w:rPr>
          <w:rFonts w:ascii="Times New Roman" w:hAnsi="Times New Roman" w:cs="Times New Roman"/>
          <w:sz w:val="26"/>
          <w:szCs w:val="26"/>
        </w:rPr>
        <w:t>В</w:t>
      </w:r>
      <w:proofErr w:type="gramEnd"/>
      <w:r>
        <w:rPr>
          <w:rFonts w:ascii="Times New Roman" w:hAnsi="Times New Roman" w:cs="Times New Roman"/>
          <w:sz w:val="26"/>
          <w:szCs w:val="26"/>
        </w:rPr>
        <w:t xml:space="preserve"> раздел 2 «Использование имущества, закрепленного за учреждением» включаются:</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недвижимом имуществе, за исключением земельных участков (далее - сведения о недвижимом имуществе), закрепленном на праве оперативного управления, формируемые в соответствии с пунктом 15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земельных участках, предоставленных на праве постоянного (бессрочного) пользования (далее - сведения об использовании земельных участков), формируемые в соответствии с пунктом 16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недвижимом имуществе, используемом по договору аренды, формируемые в соответствии с пунктом 17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недвижимом имуществе, используемом по договору безвозмездного пользования (договору ссуды), формируемые в соответствии с пунктом 18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об особо ценном движимом имуществе (за исключением транспортных средств), формируемые в соответствии с пунктом 19 настоящего Порядка;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транспортных средствах, формируемые в соответствии с пунктом 20 настоящего Порядка.</w:t>
      </w:r>
    </w:p>
    <w:p w:rsidR="00736ED4" w:rsidRDefault="00736ED4" w:rsidP="00736ED4">
      <w:pPr>
        <w:pStyle w:val="ConsPlusNormal"/>
        <w:jc w:val="both"/>
        <w:rPr>
          <w:rFonts w:ascii="Times New Roman" w:hAnsi="Times New Roman" w:cs="Times New Roman"/>
          <w:sz w:val="26"/>
          <w:szCs w:val="26"/>
        </w:rPr>
      </w:pPr>
    </w:p>
    <w:p w:rsidR="00736ED4" w:rsidRDefault="00736ED4" w:rsidP="00736ED4">
      <w:pPr>
        <w:pStyle w:val="ConsPlusTitle"/>
        <w:numPr>
          <w:ilvl w:val="0"/>
          <w:numId w:val="2"/>
        </w:numPr>
        <w:tabs>
          <w:tab w:val="left" w:pos="567"/>
        </w:tabs>
        <w:ind w:left="0" w:firstLine="0"/>
        <w:contextualSpacing/>
        <w:jc w:val="center"/>
        <w:outlineLvl w:val="1"/>
        <w:rPr>
          <w:rFonts w:ascii="Times New Roman" w:hAnsi="Times New Roman" w:cs="Times New Roman"/>
          <w:b w:val="0"/>
          <w:sz w:val="26"/>
          <w:szCs w:val="26"/>
        </w:rPr>
      </w:pPr>
      <w:r>
        <w:rPr>
          <w:rFonts w:ascii="Times New Roman" w:hAnsi="Times New Roman" w:cs="Times New Roman"/>
          <w:b w:val="0"/>
          <w:sz w:val="26"/>
          <w:szCs w:val="26"/>
        </w:rPr>
        <w:t>Порядок формирования сведений, включаемых в Отчет</w:t>
      </w:r>
    </w:p>
    <w:p w:rsidR="00736ED4" w:rsidRDefault="00736ED4" w:rsidP="00736ED4">
      <w:pPr>
        <w:pStyle w:val="ConsPlusNormal"/>
        <w:jc w:val="both"/>
        <w:rPr>
          <w:rFonts w:ascii="Times New Roman" w:hAnsi="Times New Roman" w:cs="Times New Roman"/>
          <w:sz w:val="26"/>
          <w:szCs w:val="26"/>
        </w:rPr>
      </w:pP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8.</w:t>
      </w:r>
      <w:r>
        <w:rPr>
          <w:rFonts w:ascii="Times New Roman" w:hAnsi="Times New Roman" w:cs="Times New Roman"/>
          <w:sz w:val="26"/>
          <w:szCs w:val="26"/>
        </w:rPr>
        <w:tab/>
      </w:r>
      <w:proofErr w:type="gramStart"/>
      <w:r>
        <w:rPr>
          <w:rFonts w:ascii="Times New Roman" w:hAnsi="Times New Roman" w:cs="Times New Roman"/>
          <w:sz w:val="26"/>
          <w:szCs w:val="26"/>
        </w:rPr>
        <w:t>В</w:t>
      </w:r>
      <w:proofErr w:type="gramEnd"/>
      <w:r>
        <w:rPr>
          <w:rFonts w:ascii="Times New Roman" w:hAnsi="Times New Roman" w:cs="Times New Roman"/>
          <w:sz w:val="26"/>
          <w:szCs w:val="26"/>
        </w:rPr>
        <w:t xml:space="preserve"> отчете о выполнении муниципального задания отражаются сведения о муниципальных услугах и работах, включенных в муниципальное задание (показатель, характеризующий содержание муниципальной услуги (работы), плановые показатели объема муниципальной услуги (работы), показатели объема оказанных муниципальных услуг (выполненных работ) на отчетную дату, причину отклонения от установленных плановых показателей объема муниципальной услуги (работы).</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2" w:name="P102"/>
      <w:bookmarkEnd w:id="2"/>
      <w:r>
        <w:rPr>
          <w:rFonts w:ascii="Times New Roman" w:hAnsi="Times New Roman" w:cs="Times New Roman"/>
          <w:sz w:val="26"/>
          <w:szCs w:val="26"/>
        </w:rPr>
        <w:t>9.</w:t>
      </w:r>
      <w:r>
        <w:rPr>
          <w:rFonts w:ascii="Times New Roman" w:hAnsi="Times New Roman" w:cs="Times New Roman"/>
          <w:sz w:val="26"/>
          <w:szCs w:val="26"/>
        </w:rPr>
        <w:tab/>
        <w:t xml:space="preserve">В сведениях об оказываемых услугах, выполняемых работах сверх установленного муниципального задания, а также выпускаемой продукции отражается информация о муниципальных услугах (работах), оказываемых (выполняемых) за плату, включая сведения об иных видах деятельности, не относящихся к основным, с указанием информации о показателях объема оказанных муниципальных услуг (выполненных работ, произведенной продукции), доходах, полученных учреждением от оказания платных муниципальных услуг (выполнения работ), ценах (тарифах) на платные муниципальные услуги (работы), оказываемых (выполняемых) потребителям за </w:t>
      </w:r>
      <w:r>
        <w:rPr>
          <w:rFonts w:ascii="Times New Roman" w:hAnsi="Times New Roman" w:cs="Times New Roman"/>
          <w:sz w:val="26"/>
          <w:szCs w:val="26"/>
        </w:rPr>
        <w:lastRenderedPageBreak/>
        <w:t>плату, а также справочная информация о реквизитах акта, которым установлены указанные цены (тарифы).</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3" w:name="P103"/>
      <w:bookmarkEnd w:id="3"/>
      <w:r>
        <w:rPr>
          <w:rFonts w:ascii="Times New Roman" w:hAnsi="Times New Roman" w:cs="Times New Roman"/>
          <w:sz w:val="26"/>
          <w:szCs w:val="26"/>
        </w:rPr>
        <w:t>10.</w:t>
      </w:r>
      <w:r>
        <w:rPr>
          <w:rFonts w:ascii="Times New Roman" w:hAnsi="Times New Roman" w:cs="Times New Roman"/>
          <w:sz w:val="26"/>
          <w:szCs w:val="26"/>
        </w:rPr>
        <w:tab/>
        <w:t>В сведениях о доходах учреждения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отражается информация о наименовании организации (предприятия) с долей участия учреждения во вкладе в уставном (складочном) капитале, с указанием идентификационного номера налогоплательщика, кода по Общероссийскому классификатору организационно-правовых форм, даты создания, основного вида деятельности, суммы вложений в уставный капитал, вида вложений (денежные средства, имущество, право пользования нематериальными активами), дохода (части прибыли (дивидендов) хозяйственного товарищества, общества), приходящаяся к получению учреждением за отчетный период, а также о задолженности перед учреждением по перечислению части прибыли (дивидендов) на начало года и конец отчетного периода.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При отсутствии у учреждения вкладов в уставные (складочные) капиталы сведения, указанные в абзаце первом настоящего пункта, не формируются.</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4" w:name="P105"/>
      <w:bookmarkEnd w:id="4"/>
      <w:r>
        <w:rPr>
          <w:rFonts w:ascii="Times New Roman" w:hAnsi="Times New Roman" w:cs="Times New Roman"/>
          <w:sz w:val="26"/>
          <w:szCs w:val="26"/>
        </w:rPr>
        <w:t>11.</w:t>
      </w:r>
      <w:r>
        <w:rPr>
          <w:rFonts w:ascii="Times New Roman" w:hAnsi="Times New Roman" w:cs="Times New Roman"/>
          <w:sz w:val="26"/>
          <w:szCs w:val="26"/>
        </w:rPr>
        <w:tab/>
      </w:r>
      <w:proofErr w:type="gramStart"/>
      <w:r>
        <w:rPr>
          <w:rFonts w:ascii="Times New Roman" w:hAnsi="Times New Roman" w:cs="Times New Roman"/>
          <w:sz w:val="26"/>
          <w:szCs w:val="26"/>
        </w:rPr>
        <w:t>В</w:t>
      </w:r>
      <w:proofErr w:type="gramEnd"/>
      <w:r>
        <w:rPr>
          <w:rFonts w:ascii="Times New Roman" w:hAnsi="Times New Roman" w:cs="Times New Roman"/>
          <w:sz w:val="26"/>
          <w:szCs w:val="26"/>
        </w:rPr>
        <w:t xml:space="preserve"> сведениях о просроченной кредиторской задолженности отражается информация об объеме просроченной кредиторской задолженности на начало года и конец отчетного периода, предельно допустимых значениях просроченной кредиторской задолженности, установленных учредителем, изменении кредиторской задолженности за отчетный период в абсолютной величине и в процентах от общей суммы просроченной задолженности, а также причине образования кредиторской задолженности и мерах, принимаемых по ее погашению.</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5" w:name="P106"/>
      <w:bookmarkEnd w:id="5"/>
      <w:r>
        <w:rPr>
          <w:rFonts w:ascii="Times New Roman" w:hAnsi="Times New Roman" w:cs="Times New Roman"/>
          <w:sz w:val="26"/>
          <w:szCs w:val="26"/>
        </w:rPr>
        <w:t>12.</w:t>
      </w:r>
      <w:r>
        <w:rPr>
          <w:rFonts w:ascii="Times New Roman" w:hAnsi="Times New Roman" w:cs="Times New Roman"/>
          <w:sz w:val="26"/>
          <w:szCs w:val="26"/>
        </w:rPr>
        <w:tab/>
      </w:r>
      <w:proofErr w:type="gramStart"/>
      <w:r>
        <w:rPr>
          <w:rFonts w:ascii="Times New Roman" w:hAnsi="Times New Roman" w:cs="Times New Roman"/>
          <w:sz w:val="26"/>
          <w:szCs w:val="26"/>
        </w:rPr>
        <w:t>В</w:t>
      </w:r>
      <w:proofErr w:type="gramEnd"/>
      <w:r>
        <w:rPr>
          <w:rFonts w:ascii="Times New Roman" w:hAnsi="Times New Roman" w:cs="Times New Roman"/>
          <w:sz w:val="26"/>
          <w:szCs w:val="26"/>
        </w:rPr>
        <w:t xml:space="preserve"> сведениях о задолженности по ущербу, недостачам, хищениям денежных средств и материальных ценностей отражается информация о задолженности контрагентов по возмещению ущерба на начало года и конец отчетного периода, общей сумме нанесенного ущерба, выявленных недостач, хищений, с указанием сумм, по которым виновные лица не установлены, сумм возмещенного ущерба, включая информацию о возмещении ущерба по решению суда и страховыми организациями, а также сумм списанного ущерба.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В сведениях о задолженности по ущербу, недостачам, хищениям денежных средств и материальных ценностей также отражается информация об ущербе материальным ценностям (порче имущества), сумме предварительных оплат, не возвращенным контрагентом в случае расторжения договоров (контрактов, соглашений), в том числе по решению суда, сумме задолженности подотчетных лиц, своевременно не возвращенной (не удержанной из заработной платы), а также сумме неустойки (штрафов, пеней), в связи с нарушением контрагентом условий договоров (контрактов, соглашений).</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6" w:name="P108"/>
      <w:bookmarkEnd w:id="6"/>
      <w:r>
        <w:rPr>
          <w:rFonts w:ascii="Times New Roman" w:hAnsi="Times New Roman" w:cs="Times New Roman"/>
          <w:sz w:val="26"/>
          <w:szCs w:val="26"/>
        </w:rPr>
        <w:t>13.</w:t>
      </w:r>
      <w:r>
        <w:rPr>
          <w:rFonts w:ascii="Times New Roman" w:hAnsi="Times New Roman" w:cs="Times New Roman"/>
          <w:sz w:val="26"/>
          <w:szCs w:val="26"/>
        </w:rPr>
        <w:tab/>
        <w:t>В сведениях о численности сотрудников и оплате труда отражается информация о штатной численности (установлено штатным расписанием, замещено, вакантно) на начало года и конец отчетного периода, средней численности сотрудников за отчетный период, с указанием численности сотрудников, работающих по основному месту работы, на условиях внутреннего совместительства, внешнего совместительства, а также информация о численности сотрудников, выполняющих работу без заключения трудового договора (по договорам гражданско-правового характера).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 численности сотрудников формируются по группам (категориям) персонала, включая административно-управленческий персонал, основной персонал, вспомогательный.</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lastRenderedPageBreak/>
        <w:t>Информация о численности административно-управленческого персонала формируется с указанием численности заместителей руководителя учреждения, руководителей структурных подразделений.</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Информация о численности основного персонала формируется с указанием численности категорий работников, установленных Указом Президента Российской Федерации от 07.05.2012 №597 «О мероприятиях по реализации государственной социальной политики».</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Сведения об оплате труда формируются по группам (категориям) персонала с обособлением информации об оплате труда работников, работающих по основному месту работы, в том числе занятых на условиях полного и неполного рабочего времени, внутреннего совместительства, внешнего совместительства, а также оплате вознаграждения лицам, выполняющим работу без заключения трудового договора (по договорам гражданско-правового характера).</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7" w:name="P117"/>
      <w:bookmarkEnd w:id="7"/>
      <w:r>
        <w:rPr>
          <w:rFonts w:ascii="Times New Roman" w:hAnsi="Times New Roman" w:cs="Times New Roman"/>
          <w:sz w:val="26"/>
          <w:szCs w:val="26"/>
        </w:rPr>
        <w:t>14. В сведениях о счетах учреждения, открытых в кредитных организациях, отражается информация о номерах счетов, открытых в кредитных организациях в валюте Российской Федерации и иностранной валюте, с указанием вида счета, реквизитов акта, в соответствии с которым открыт счет в кредитной организации, остатка средств на счете на начало года и конец отчетного периода.</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8" w:name="P118"/>
      <w:bookmarkEnd w:id="8"/>
      <w:r>
        <w:rPr>
          <w:rFonts w:ascii="Times New Roman" w:hAnsi="Times New Roman" w:cs="Times New Roman"/>
          <w:sz w:val="26"/>
          <w:szCs w:val="26"/>
        </w:rPr>
        <w:t>15.</w:t>
      </w:r>
      <w:r>
        <w:rPr>
          <w:rFonts w:ascii="Times New Roman" w:hAnsi="Times New Roman" w:cs="Times New Roman"/>
          <w:sz w:val="26"/>
          <w:szCs w:val="26"/>
        </w:rPr>
        <w:tab/>
        <w:t>В сведениях о недвижимом имуществе, закрепленном на праве оперативного управления, отражается информация, содержащая перечень объектов недвижимого имущества, закрепленного за учреждением на праве оперативного управления, с указанием адреса, кадастрового номера, года постройки, основных технических характеристик объекта (общая площадь объекта, длина (протяженность) линейного объекта, глубина объекта, объем объекта), информации об имуществе, используемом учреждением для осуществления основной деятельности и иных целей, не используемом учреждением, переданном в аренду, в безвозмездное пользование, не используемом в связи с проводимым капитальным ремонтом или реконструкцией, находящемся в аварийном состоянии, требующем ремонта или относительно которого осуществляется согласование решения о списании.</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 xml:space="preserve">Дополнительно в сведения о недвижимом имуществе, закрепленном на праве оперативного управления, включается информация о фактических расходах на оплату коммунальных услуг, расходов на содержание указанного имущества, расходов на уплату налогов, в качестве </w:t>
      </w:r>
      <w:proofErr w:type="gramStart"/>
      <w:r>
        <w:rPr>
          <w:rFonts w:ascii="Times New Roman" w:hAnsi="Times New Roman" w:cs="Times New Roman"/>
          <w:sz w:val="26"/>
          <w:szCs w:val="26"/>
        </w:rPr>
        <w:t>объекта налогообложения</w:t>
      </w:r>
      <w:proofErr w:type="gramEnd"/>
      <w:r>
        <w:rPr>
          <w:rFonts w:ascii="Times New Roman" w:hAnsi="Times New Roman" w:cs="Times New Roman"/>
          <w:sz w:val="26"/>
          <w:szCs w:val="26"/>
        </w:rPr>
        <w:t xml:space="preserve"> по которым признается указанное имущество, с указанием расходов, возмещаемых пользователями имущества.</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9" w:name="P124"/>
      <w:bookmarkEnd w:id="9"/>
      <w:r>
        <w:rPr>
          <w:rFonts w:ascii="Times New Roman" w:hAnsi="Times New Roman" w:cs="Times New Roman"/>
          <w:sz w:val="26"/>
          <w:szCs w:val="26"/>
        </w:rPr>
        <w:t>16.</w:t>
      </w:r>
      <w:r>
        <w:rPr>
          <w:rFonts w:ascii="Times New Roman" w:hAnsi="Times New Roman" w:cs="Times New Roman"/>
          <w:sz w:val="26"/>
          <w:szCs w:val="26"/>
        </w:rPr>
        <w:tab/>
        <w:t>В сведениях об использовании земельных участков отражается информация, содержащая перечень земельных участков, предоставленных учреждению на праве постоянного (бессрочного) пользования, с указанием адреса, кадастрового номера, общей площади, информации о площади земельного участка (части земельного участка), используемой учреждением для осуществления основной деятельности и иных целей, не используемой учреждением, переданной в аренду, в безвозмездное пользование, не используемой по иным причинам, земельных участках, в отношении которых заключено соглашение об установлении сервитута.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 xml:space="preserve">Дополнительно в сведения об использовании земельных участков включается информация о фактических расходах на содержание земельных участков, включая эксплуатационные расходы и расходы на уплату земельного налога, в качестве </w:t>
      </w:r>
      <w:proofErr w:type="gramStart"/>
      <w:r>
        <w:rPr>
          <w:rFonts w:ascii="Times New Roman" w:hAnsi="Times New Roman" w:cs="Times New Roman"/>
          <w:sz w:val="26"/>
          <w:szCs w:val="26"/>
        </w:rPr>
        <w:t>объекта налогообложения</w:t>
      </w:r>
      <w:proofErr w:type="gramEnd"/>
      <w:r>
        <w:rPr>
          <w:rFonts w:ascii="Times New Roman" w:hAnsi="Times New Roman" w:cs="Times New Roman"/>
          <w:sz w:val="26"/>
          <w:szCs w:val="26"/>
        </w:rPr>
        <w:t xml:space="preserve"> по которым признаются указанные земельные участки, с указанием расходов, возмещаемых пользователями земельных участков.</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10" w:name="P130"/>
      <w:bookmarkEnd w:id="10"/>
      <w:r>
        <w:rPr>
          <w:rFonts w:ascii="Times New Roman" w:hAnsi="Times New Roman" w:cs="Times New Roman"/>
          <w:sz w:val="26"/>
          <w:szCs w:val="26"/>
        </w:rPr>
        <w:t>17.</w:t>
      </w:r>
      <w:r>
        <w:rPr>
          <w:rFonts w:ascii="Times New Roman" w:hAnsi="Times New Roman" w:cs="Times New Roman"/>
          <w:sz w:val="26"/>
          <w:szCs w:val="26"/>
        </w:rPr>
        <w:tab/>
        <w:t xml:space="preserve">В сведениях о недвижимом имуществе, используемом по договору аренды, </w:t>
      </w:r>
      <w:r>
        <w:rPr>
          <w:rFonts w:ascii="Times New Roman" w:hAnsi="Times New Roman" w:cs="Times New Roman"/>
          <w:sz w:val="26"/>
          <w:szCs w:val="26"/>
        </w:rPr>
        <w:lastRenderedPageBreak/>
        <w:t>отражается информация, содержащая перечень объектов недвижимого имущества, находящегося у учреждения в пользовании по договору аренды, с указанием наименования и адреса объекта, количества арендуемого имущества, наименования арендодателя с указанием идентификационного номера налогоплательщика и кода по классификации институциональных секторов экономики, срока пользования арендуемым имуществом, размера арендной платы, фактических расходов на содержание арендуемого имущества, направления использования арендуемого имущества, а также обоснование заключения договора аренды.</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11" w:name="P131"/>
      <w:bookmarkEnd w:id="11"/>
      <w:r>
        <w:rPr>
          <w:rFonts w:ascii="Times New Roman" w:hAnsi="Times New Roman" w:cs="Times New Roman"/>
          <w:sz w:val="26"/>
          <w:szCs w:val="26"/>
        </w:rPr>
        <w:t>18.</w:t>
      </w:r>
      <w:r>
        <w:rPr>
          <w:rFonts w:ascii="Times New Roman" w:hAnsi="Times New Roman" w:cs="Times New Roman"/>
          <w:sz w:val="26"/>
          <w:szCs w:val="26"/>
        </w:rPr>
        <w:tab/>
        <w:t>В сведениях о недвижимом имуществе, используемом по договору безвозмездного пользования (договору ссуды), отражается информация, содержащая перечень объектов недвижимого имущества, находящегося у учреждения в пользовании по договору безв</w:t>
      </w:r>
      <w:r w:rsidR="000B2F29">
        <w:rPr>
          <w:rFonts w:ascii="Times New Roman" w:hAnsi="Times New Roman" w:cs="Times New Roman"/>
          <w:sz w:val="26"/>
          <w:szCs w:val="26"/>
        </w:rPr>
        <w:t>озмездного пользования (договора</w:t>
      </w:r>
      <w:r>
        <w:rPr>
          <w:rFonts w:ascii="Times New Roman" w:hAnsi="Times New Roman" w:cs="Times New Roman"/>
          <w:sz w:val="26"/>
          <w:szCs w:val="26"/>
        </w:rPr>
        <w:t xml:space="preserve"> ссуды), с указанием наименования и адреса объекта, количества имущества, наименования ссудодателя с указанием идентификационного номера налогоплательщика и кода по классификации институциональных секторов экономики, срока пользования имуществом, фактических расходов на содержание имущества, направления использования имущества, а также обоснование заключения договора безвозмездного пользования (договору ссуды).</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12" w:name="P132"/>
      <w:bookmarkEnd w:id="12"/>
      <w:r>
        <w:rPr>
          <w:rFonts w:ascii="Times New Roman" w:hAnsi="Times New Roman" w:cs="Times New Roman"/>
          <w:sz w:val="26"/>
          <w:szCs w:val="26"/>
        </w:rPr>
        <w:t>19.</w:t>
      </w:r>
      <w:r>
        <w:rPr>
          <w:rFonts w:ascii="Times New Roman" w:hAnsi="Times New Roman" w:cs="Times New Roman"/>
          <w:sz w:val="26"/>
          <w:szCs w:val="26"/>
        </w:rPr>
        <w:tab/>
      </w:r>
      <w:proofErr w:type="gramStart"/>
      <w:r>
        <w:rPr>
          <w:rFonts w:ascii="Times New Roman" w:hAnsi="Times New Roman" w:cs="Times New Roman"/>
          <w:sz w:val="26"/>
          <w:szCs w:val="26"/>
        </w:rPr>
        <w:t>В</w:t>
      </w:r>
      <w:proofErr w:type="gramEnd"/>
      <w:r>
        <w:rPr>
          <w:rFonts w:ascii="Times New Roman" w:hAnsi="Times New Roman" w:cs="Times New Roman"/>
          <w:sz w:val="26"/>
          <w:szCs w:val="26"/>
        </w:rPr>
        <w:t xml:space="preserve"> сведения об особо ценном движимом имуществе (за исключением транспортных средств) включается информация о наличии особо ценного движимого имущества (по группам основных средств), балансовой стоимости и остаточной стоимости имущества.</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 xml:space="preserve">Дополнительно в сведения об особо ценном движимом имуществе (за исключением транспортных средств) включается информация о фактических расходах на содержание имущества, включая расходы на техническое обслуживание, текущий и капитальный ремонт, расходы на обязательное и добровольное страхование указанного имущества, на уплату налогов, в качестве </w:t>
      </w:r>
      <w:proofErr w:type="gramStart"/>
      <w:r>
        <w:rPr>
          <w:rFonts w:ascii="Times New Roman" w:hAnsi="Times New Roman" w:cs="Times New Roman"/>
          <w:sz w:val="26"/>
          <w:szCs w:val="26"/>
        </w:rPr>
        <w:t>объекта налогообложения</w:t>
      </w:r>
      <w:proofErr w:type="gramEnd"/>
      <w:r>
        <w:rPr>
          <w:rFonts w:ascii="Times New Roman" w:hAnsi="Times New Roman" w:cs="Times New Roman"/>
          <w:sz w:val="26"/>
          <w:szCs w:val="26"/>
        </w:rPr>
        <w:t xml:space="preserve"> по которым признается указанное имущество, заработную плату обслуживающего персонала, иные расходы.</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13" w:name="P138"/>
      <w:bookmarkEnd w:id="13"/>
      <w:r>
        <w:rPr>
          <w:rFonts w:ascii="Times New Roman" w:hAnsi="Times New Roman" w:cs="Times New Roman"/>
          <w:sz w:val="26"/>
          <w:szCs w:val="26"/>
        </w:rPr>
        <w:t>20.</w:t>
      </w:r>
      <w:r>
        <w:rPr>
          <w:rFonts w:ascii="Times New Roman" w:hAnsi="Times New Roman" w:cs="Times New Roman"/>
          <w:sz w:val="26"/>
          <w:szCs w:val="26"/>
        </w:rPr>
        <w:tab/>
        <w:t>В сведениях о транспортных средствах отражается информация о транспортных средствах, используемых учреждением (с детализацией по видам транспортных средств), в том числе на праве оперативного управления, по договору аренды и безвозмездного пользования (договору ссуды), с обособлением информации о транспортных средствах, используемых для осуществления основной деятельности и иных целей, в том числе в целях обслуживания административно-управленческого персонала, доставки сотрудников к месту работы, для обеспечения перевозки людей (за исключением сотрудников), в том числе обучающихся.</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Дополнительно в сведения о транспортных средствах включается информация о фактических расходах на содержание транспортных средств, включая расходы на приобретение горюче-смазочных материалов, приобретение комплектующих, техническое обслуживание, ремонт, добровольное и обязательное страхование (включая страхование гражданской ответственности), расходы на содержание гаражей, заработную плату (водителей, механиков, административно-управленческого персонала гаражей), уплату транспортного налога.</w:t>
      </w:r>
    </w:p>
    <w:p w:rsidR="00736ED4" w:rsidRDefault="00736ED4" w:rsidP="00736ED4">
      <w:pPr>
        <w:pStyle w:val="ConsPlusNormal"/>
        <w:tabs>
          <w:tab w:val="left" w:pos="1134"/>
        </w:tabs>
        <w:ind w:firstLine="709"/>
        <w:jc w:val="both"/>
        <w:rPr>
          <w:rFonts w:ascii="Times New Roman" w:hAnsi="Times New Roman" w:cs="Times New Roman"/>
          <w:sz w:val="26"/>
          <w:szCs w:val="26"/>
        </w:rPr>
      </w:pPr>
      <w:bookmarkStart w:id="14" w:name="P140"/>
      <w:bookmarkEnd w:id="14"/>
      <w:r>
        <w:rPr>
          <w:rFonts w:ascii="Times New Roman" w:hAnsi="Times New Roman" w:cs="Times New Roman"/>
          <w:sz w:val="26"/>
          <w:szCs w:val="26"/>
        </w:rPr>
        <w:t>21.</w:t>
      </w:r>
      <w:r>
        <w:rPr>
          <w:rFonts w:ascii="Times New Roman" w:hAnsi="Times New Roman" w:cs="Times New Roman"/>
          <w:sz w:val="26"/>
          <w:szCs w:val="26"/>
        </w:rPr>
        <w:tab/>
        <w:t xml:space="preserve">Формы для заполнения сведений, включаемых в Отчет учреждениями, приведены в </w:t>
      </w:r>
      <w:proofErr w:type="gramStart"/>
      <w:r>
        <w:rPr>
          <w:rFonts w:ascii="Times New Roman" w:hAnsi="Times New Roman" w:cs="Times New Roman"/>
          <w:sz w:val="26"/>
          <w:szCs w:val="26"/>
        </w:rPr>
        <w:t>приложении</w:t>
      </w:r>
      <w:r w:rsidR="00FA2743">
        <w:rPr>
          <w:rFonts w:ascii="Times New Roman" w:hAnsi="Times New Roman" w:cs="Times New Roman"/>
          <w:sz w:val="26"/>
          <w:szCs w:val="26"/>
        </w:rPr>
        <w:t xml:space="preserve">  к</w:t>
      </w:r>
      <w:proofErr w:type="gramEnd"/>
      <w:r w:rsidR="00FA2743">
        <w:rPr>
          <w:rFonts w:ascii="Times New Roman" w:hAnsi="Times New Roman" w:cs="Times New Roman"/>
          <w:sz w:val="26"/>
          <w:szCs w:val="26"/>
        </w:rPr>
        <w:t xml:space="preserve"> настоящему Порядку</w:t>
      </w:r>
      <w:r>
        <w:rPr>
          <w:rFonts w:ascii="Times New Roman" w:hAnsi="Times New Roman" w:cs="Times New Roman"/>
          <w:sz w:val="26"/>
          <w:szCs w:val="26"/>
        </w:rPr>
        <w:t>.</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 xml:space="preserve">22. Отчет </w:t>
      </w:r>
      <w:r w:rsidR="00A138C2">
        <w:rPr>
          <w:rFonts w:ascii="Times New Roman" w:hAnsi="Times New Roman" w:cs="Times New Roman"/>
          <w:sz w:val="26"/>
          <w:szCs w:val="26"/>
        </w:rPr>
        <w:t xml:space="preserve">автономных, </w:t>
      </w:r>
      <w:r>
        <w:rPr>
          <w:rFonts w:ascii="Times New Roman" w:hAnsi="Times New Roman" w:cs="Times New Roman"/>
          <w:sz w:val="26"/>
          <w:szCs w:val="26"/>
        </w:rPr>
        <w:t>бюджетных и казенных учреждений утверждается руководителем учреждения и представляется главному распорядителю бюджетных средств.</w:t>
      </w:r>
    </w:p>
    <w:p w:rsidR="00736ED4" w:rsidRPr="00A105D2" w:rsidRDefault="00736ED4" w:rsidP="00736ED4">
      <w:pPr>
        <w:pStyle w:val="ConsPlusNormal"/>
        <w:tabs>
          <w:tab w:val="left" w:pos="1134"/>
        </w:tabs>
        <w:ind w:firstLine="709"/>
        <w:jc w:val="both"/>
        <w:rPr>
          <w:rFonts w:ascii="Times New Roman" w:hAnsi="Times New Roman" w:cs="Times New Roman"/>
          <w:sz w:val="26"/>
          <w:szCs w:val="26"/>
        </w:rPr>
      </w:pPr>
      <w:r w:rsidRPr="00A105D2">
        <w:rPr>
          <w:rFonts w:ascii="Times New Roman" w:hAnsi="Times New Roman" w:cs="Times New Roman"/>
          <w:sz w:val="26"/>
          <w:szCs w:val="26"/>
        </w:rPr>
        <w:lastRenderedPageBreak/>
        <w:t>Отчет автономного учреждения утверждается руководителем учреждения с учетом требований Федерального закона от 03.11.2006 №174-ФЗ «Об автономных учреждениях».</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23.</w:t>
      </w:r>
      <w:r>
        <w:rPr>
          <w:rFonts w:ascii="Times New Roman" w:hAnsi="Times New Roman" w:cs="Times New Roman"/>
          <w:sz w:val="26"/>
          <w:szCs w:val="26"/>
        </w:rPr>
        <w:tab/>
        <w:t>Отчеты учреждений утверждаются и представляются в срок до 1 февраля года, следующего за отчетным, или первого рабочего дня, следующего за указанной датой.</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24. Главный распорядитель бюджетных средств в течение 10 дней со дня получения Отчета рассматривает Отчет и в случаях установления факта недостоверности предоставленной учреждением информации и (или) представления указанной информации не в полном объеме направляет требование о доработке с указанием причин, послуживших основанием для необходимости его доработки.</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Учреждение в течение 5 дней со дня получения требования, указанного в абзаце первом настоящего пункта, дорабатывает Отчет и повторно направляет его главному распорядителю бюджетных средств.</w:t>
      </w:r>
    </w:p>
    <w:p w:rsidR="00736ED4" w:rsidRDefault="00736ED4" w:rsidP="00736ED4">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 xml:space="preserve">Рассмотрение повторно представленного Отчета осуществляется главным распорядителем бюджетных средств в соответствии </w:t>
      </w:r>
      <w:r w:rsidR="005A15CE">
        <w:rPr>
          <w:rFonts w:eastAsiaTheme="minorHAnsi"/>
          <w:sz w:val="26"/>
          <w:szCs w:val="26"/>
          <w:lang w:eastAsia="en-US"/>
        </w:rPr>
        <w:t xml:space="preserve">с </w:t>
      </w:r>
      <w:r>
        <w:rPr>
          <w:sz w:val="26"/>
          <w:szCs w:val="26"/>
        </w:rPr>
        <w:t>абзаце</w:t>
      </w:r>
      <w:r w:rsidR="005A15CE">
        <w:rPr>
          <w:sz w:val="26"/>
          <w:szCs w:val="26"/>
        </w:rPr>
        <w:t>м</w:t>
      </w:r>
      <w:r>
        <w:rPr>
          <w:sz w:val="26"/>
          <w:szCs w:val="26"/>
        </w:rPr>
        <w:t xml:space="preserve"> первым настоящего пункта</w:t>
      </w:r>
      <w:r>
        <w:rPr>
          <w:rFonts w:eastAsiaTheme="minorHAnsi"/>
          <w:sz w:val="26"/>
          <w:szCs w:val="26"/>
          <w:lang w:eastAsia="en-US"/>
        </w:rPr>
        <w:t>.</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25.</w:t>
      </w:r>
      <w:r>
        <w:rPr>
          <w:rFonts w:ascii="Times New Roman" w:hAnsi="Times New Roman" w:cs="Times New Roman"/>
          <w:sz w:val="26"/>
          <w:szCs w:val="26"/>
        </w:rPr>
        <w:tab/>
        <w:t>Показатели Отчета, формируемые в денежном выражении, должны быть сопоставимы с показателями, включаемыми в состав бюджетной отчетности казенных учреждений и бухгалтерской отчетности бюджетных (автономных) учреждений.</w:t>
      </w:r>
    </w:p>
    <w:p w:rsidR="00BA691D" w:rsidRPr="00B37419"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26.</w:t>
      </w:r>
      <w:r>
        <w:rPr>
          <w:rFonts w:ascii="Times New Roman" w:hAnsi="Times New Roman" w:cs="Times New Roman"/>
          <w:sz w:val="26"/>
          <w:szCs w:val="26"/>
        </w:rPr>
        <w:tab/>
        <w:t xml:space="preserve">Учреждение предоставляет утвержденный и рассмотренный главным распорядителем бюджетных средств Отчет (в формате структурированной информации и файлов, содержащих электронные копии документов) для его размещения на официальном сайте в информационно-телекоммуникационной сети «Интернет» </w:t>
      </w:r>
      <w:r w:rsidR="00BA691D">
        <w:rPr>
          <w:rFonts w:ascii="Times New Roman" w:hAnsi="Times New Roman" w:cs="Times New Roman"/>
          <w:sz w:val="26"/>
          <w:szCs w:val="26"/>
        </w:rPr>
        <w:t>по размещению информации о государственных и муниципальных учреждениях (</w:t>
      </w:r>
      <w:r w:rsidR="00B37419">
        <w:rPr>
          <w:rFonts w:ascii="Times New Roman" w:hAnsi="Times New Roman" w:cs="Times New Roman"/>
          <w:sz w:val="26"/>
          <w:szCs w:val="26"/>
          <w:lang w:val="en-US"/>
        </w:rPr>
        <w:t>www</w:t>
      </w:r>
      <w:r w:rsidR="00B37419" w:rsidRPr="00B37419">
        <w:rPr>
          <w:rFonts w:ascii="Times New Roman" w:hAnsi="Times New Roman" w:cs="Times New Roman"/>
          <w:sz w:val="26"/>
          <w:szCs w:val="26"/>
        </w:rPr>
        <w:t>.</w:t>
      </w:r>
      <w:r w:rsidR="00B37419">
        <w:rPr>
          <w:rFonts w:ascii="Times New Roman" w:hAnsi="Times New Roman" w:cs="Times New Roman"/>
          <w:sz w:val="26"/>
          <w:szCs w:val="26"/>
          <w:lang w:val="en-US"/>
        </w:rPr>
        <w:t>bus</w:t>
      </w:r>
      <w:r w:rsidR="00B37419" w:rsidRPr="00B37419">
        <w:rPr>
          <w:rFonts w:ascii="Times New Roman" w:hAnsi="Times New Roman" w:cs="Times New Roman"/>
          <w:sz w:val="26"/>
          <w:szCs w:val="26"/>
        </w:rPr>
        <w:t>.</w:t>
      </w:r>
      <w:proofErr w:type="spellStart"/>
      <w:r w:rsidR="00B37419">
        <w:rPr>
          <w:rFonts w:ascii="Times New Roman" w:hAnsi="Times New Roman" w:cs="Times New Roman"/>
          <w:sz w:val="26"/>
          <w:szCs w:val="26"/>
          <w:lang w:val="en-US"/>
        </w:rPr>
        <w:t>gov</w:t>
      </w:r>
      <w:proofErr w:type="spellEnd"/>
      <w:r w:rsidR="00B37419" w:rsidRPr="00B37419">
        <w:rPr>
          <w:rFonts w:ascii="Times New Roman" w:hAnsi="Times New Roman" w:cs="Times New Roman"/>
          <w:sz w:val="26"/>
          <w:szCs w:val="26"/>
        </w:rPr>
        <w:t>.</w:t>
      </w:r>
      <w:proofErr w:type="spellStart"/>
      <w:r w:rsidR="00B37419">
        <w:rPr>
          <w:rFonts w:ascii="Times New Roman" w:hAnsi="Times New Roman" w:cs="Times New Roman"/>
          <w:sz w:val="26"/>
          <w:szCs w:val="26"/>
          <w:lang w:val="en-US"/>
        </w:rPr>
        <w:t>ru</w:t>
      </w:r>
      <w:proofErr w:type="spellEnd"/>
      <w:r w:rsidR="00B37419" w:rsidRPr="00B37419">
        <w:rPr>
          <w:rFonts w:ascii="Times New Roman" w:hAnsi="Times New Roman" w:cs="Times New Roman"/>
          <w:sz w:val="26"/>
          <w:szCs w:val="26"/>
        </w:rPr>
        <w:t>)</w:t>
      </w:r>
      <w:r w:rsidR="00B37419">
        <w:rPr>
          <w:rFonts w:ascii="Times New Roman" w:hAnsi="Times New Roman" w:cs="Times New Roman"/>
          <w:sz w:val="26"/>
          <w:szCs w:val="26"/>
        </w:rPr>
        <w:t>.</w:t>
      </w:r>
    </w:p>
    <w:p w:rsidR="00736ED4" w:rsidRDefault="00736ED4" w:rsidP="00736ED4">
      <w:pPr>
        <w:pStyle w:val="ConsPlusNormal"/>
        <w:tabs>
          <w:tab w:val="left" w:pos="1134"/>
        </w:tabs>
        <w:ind w:firstLine="709"/>
        <w:jc w:val="both"/>
        <w:rPr>
          <w:rFonts w:ascii="Times New Roman" w:hAnsi="Times New Roman" w:cs="Times New Roman"/>
          <w:sz w:val="26"/>
          <w:szCs w:val="26"/>
        </w:rPr>
      </w:pPr>
      <w:r>
        <w:rPr>
          <w:rFonts w:ascii="Times New Roman" w:hAnsi="Times New Roman" w:cs="Times New Roman"/>
          <w:sz w:val="26"/>
          <w:szCs w:val="26"/>
        </w:rPr>
        <w:t>Учреждение размещает утвержденный и рассмотренный главным распорядителем бюджетных средств Отчет на сайте учреждения с учетом требований действующего законодательства о защите государственной тайны.</w:t>
      </w:r>
    </w:p>
    <w:p w:rsidR="00736ED4" w:rsidRDefault="00736ED4" w:rsidP="00736ED4">
      <w:pPr>
        <w:pStyle w:val="ConsPlusNormal"/>
        <w:tabs>
          <w:tab w:val="left" w:pos="1134"/>
        </w:tabs>
        <w:ind w:firstLine="709"/>
        <w:jc w:val="both"/>
        <w:rPr>
          <w:rFonts w:ascii="Times New Roman" w:hAnsi="Times New Roman" w:cs="Times New Roman"/>
          <w:sz w:val="26"/>
          <w:szCs w:val="26"/>
        </w:rPr>
      </w:pPr>
    </w:p>
    <w:p w:rsidR="00736ED4" w:rsidRDefault="00736ED4" w:rsidP="00736ED4">
      <w:pPr>
        <w:pStyle w:val="ConsPlusNormal"/>
        <w:tabs>
          <w:tab w:val="left" w:pos="1134"/>
        </w:tabs>
        <w:ind w:firstLine="709"/>
        <w:jc w:val="both"/>
        <w:rPr>
          <w:rFonts w:ascii="Times New Roman" w:hAnsi="Times New Roman" w:cs="Times New Roman"/>
          <w:sz w:val="26"/>
          <w:szCs w:val="26"/>
        </w:rPr>
      </w:pPr>
    </w:p>
    <w:p w:rsidR="00736ED4" w:rsidRPr="001E5293" w:rsidRDefault="00736ED4" w:rsidP="00736ED4">
      <w:pPr>
        <w:spacing w:line="276" w:lineRule="auto"/>
        <w:jc w:val="right"/>
        <w:rPr>
          <w:sz w:val="28"/>
          <w:szCs w:val="28"/>
        </w:rPr>
      </w:pPr>
      <w:r>
        <w:br w:type="page"/>
      </w:r>
      <w:bookmarkStart w:id="15" w:name="P159"/>
      <w:bookmarkEnd w:id="15"/>
      <w:r w:rsidR="00FA2743">
        <w:rPr>
          <w:sz w:val="28"/>
          <w:szCs w:val="28"/>
        </w:rPr>
        <w:lastRenderedPageBreak/>
        <w:t xml:space="preserve">Приложение </w:t>
      </w:r>
    </w:p>
    <w:p w:rsidR="00FA2743" w:rsidRDefault="00736ED4" w:rsidP="00FA2743">
      <w:pPr>
        <w:pStyle w:val="ConsPlusNormal"/>
        <w:jc w:val="right"/>
        <w:rPr>
          <w:rFonts w:ascii="Times New Roman" w:hAnsi="Times New Roman" w:cs="Times New Roman"/>
          <w:sz w:val="28"/>
          <w:szCs w:val="28"/>
        </w:rPr>
      </w:pPr>
      <w:r w:rsidRPr="001E5293">
        <w:rPr>
          <w:rFonts w:ascii="Times New Roman" w:hAnsi="Times New Roman" w:cs="Times New Roman"/>
          <w:sz w:val="28"/>
          <w:szCs w:val="28"/>
        </w:rPr>
        <w:t xml:space="preserve">к </w:t>
      </w:r>
      <w:r w:rsidR="00FA2743">
        <w:rPr>
          <w:rFonts w:ascii="Times New Roman" w:hAnsi="Times New Roman" w:cs="Times New Roman"/>
          <w:sz w:val="28"/>
          <w:szCs w:val="28"/>
        </w:rPr>
        <w:t>Порядку составления и утверждения</w:t>
      </w:r>
    </w:p>
    <w:p w:rsidR="00FA2743" w:rsidRDefault="00FA2743" w:rsidP="00FA274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отчета о результатах деятельности </w:t>
      </w:r>
    </w:p>
    <w:p w:rsidR="00FA2743" w:rsidRDefault="00FA2743" w:rsidP="00FA274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учреждения и об </w:t>
      </w:r>
    </w:p>
    <w:p w:rsidR="00FA2743" w:rsidRDefault="00FA2743" w:rsidP="00FA274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использовании закрепленного за ним </w:t>
      </w:r>
    </w:p>
    <w:p w:rsidR="00FA2743" w:rsidRPr="001E5293" w:rsidRDefault="00FA2743" w:rsidP="00FA274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муниципального имущества </w:t>
      </w:r>
    </w:p>
    <w:p w:rsidR="00736ED4" w:rsidRDefault="00736ED4" w:rsidP="001E5293">
      <w:pPr>
        <w:pStyle w:val="ConsPlusNormal"/>
        <w:outlineLvl w:val="2"/>
        <w:rPr>
          <w:rFonts w:ascii="Times New Roman" w:hAnsi="Times New Roman" w:cs="Times New Roman"/>
          <w:sz w:val="26"/>
          <w:szCs w:val="26"/>
        </w:rPr>
      </w:pPr>
    </w:p>
    <w:p w:rsidR="00736ED4" w:rsidRDefault="00736ED4" w:rsidP="00736ED4">
      <w:pPr>
        <w:pStyle w:val="ConsPlusNormal"/>
        <w:jc w:val="center"/>
        <w:outlineLvl w:val="2"/>
        <w:rPr>
          <w:rFonts w:ascii="Times New Roman" w:hAnsi="Times New Roman" w:cs="Times New Roman"/>
          <w:szCs w:val="20"/>
        </w:rPr>
      </w:pPr>
      <w:r>
        <w:rPr>
          <w:rFonts w:ascii="Times New Roman" w:hAnsi="Times New Roman" w:cs="Times New Roman"/>
          <w:szCs w:val="20"/>
        </w:rPr>
        <w:t>Сведения</w:t>
      </w:r>
    </w:p>
    <w:p w:rsidR="00736ED4" w:rsidRDefault="00736ED4" w:rsidP="00736ED4">
      <w:pPr>
        <w:pStyle w:val="ConsPlusNormal"/>
        <w:jc w:val="center"/>
        <w:rPr>
          <w:rFonts w:ascii="Times New Roman" w:hAnsi="Times New Roman" w:cs="Times New Roman"/>
          <w:szCs w:val="20"/>
        </w:rPr>
      </w:pPr>
      <w:r>
        <w:rPr>
          <w:rFonts w:ascii="Times New Roman" w:hAnsi="Times New Roman" w:cs="Times New Roman"/>
          <w:szCs w:val="20"/>
        </w:rPr>
        <w:t>об оказываемых услугах, выполняемых работах сверх</w:t>
      </w:r>
    </w:p>
    <w:p w:rsidR="00736ED4" w:rsidRDefault="00736ED4" w:rsidP="00736ED4">
      <w:pPr>
        <w:pStyle w:val="ConsPlusNormal"/>
        <w:jc w:val="center"/>
        <w:rPr>
          <w:rFonts w:ascii="Times New Roman" w:hAnsi="Times New Roman" w:cs="Times New Roman"/>
          <w:szCs w:val="20"/>
        </w:rPr>
      </w:pPr>
      <w:r>
        <w:rPr>
          <w:rFonts w:ascii="Times New Roman" w:hAnsi="Times New Roman" w:cs="Times New Roman"/>
          <w:szCs w:val="20"/>
        </w:rPr>
        <w:t>установленного муниципального задания, а также выпускаемой продукции</w:t>
      </w:r>
    </w:p>
    <w:p w:rsidR="00736ED4" w:rsidRDefault="00736ED4" w:rsidP="00736ED4">
      <w:pPr>
        <w:pStyle w:val="ConsPlusNormal"/>
        <w:jc w:val="center"/>
        <w:rPr>
          <w:rFonts w:ascii="Times New Roman" w:hAnsi="Times New Roman" w:cs="Times New Roman"/>
          <w:szCs w:val="20"/>
        </w:rPr>
      </w:pPr>
      <w:r>
        <w:rPr>
          <w:rFonts w:ascii="Times New Roman" w:hAnsi="Times New Roman" w:cs="Times New Roman"/>
          <w:szCs w:val="20"/>
        </w:rPr>
        <w:t>на 1 __________ 20__ г.</w:t>
      </w:r>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8"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1. Сведения об услугах, оказываемых сверх</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установленного муниципального задания</w:t>
      </w:r>
    </w:p>
    <w:p w:rsidR="00736ED4" w:rsidRDefault="00736ED4" w:rsidP="00736ED4">
      <w:pPr>
        <w:pStyle w:val="ConsPlusNormal"/>
        <w:jc w:val="both"/>
      </w:pPr>
    </w:p>
    <w:tbl>
      <w:tblPr>
        <w:tblW w:w="970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7"/>
        <w:gridCol w:w="851"/>
        <w:gridCol w:w="708"/>
        <w:gridCol w:w="851"/>
        <w:gridCol w:w="992"/>
        <w:gridCol w:w="709"/>
        <w:gridCol w:w="992"/>
        <w:gridCol w:w="709"/>
        <w:gridCol w:w="1134"/>
        <w:gridCol w:w="709"/>
        <w:gridCol w:w="708"/>
      </w:tblGrid>
      <w:tr w:rsidR="00736ED4" w:rsidTr="00736ED4">
        <w:trPr>
          <w:trHeight w:val="20"/>
        </w:trPr>
        <w:tc>
          <w:tcPr>
            <w:tcW w:w="133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Наименование оказываемых услуг</w:t>
            </w:r>
          </w:p>
        </w:tc>
        <w:tc>
          <w:tcPr>
            <w:tcW w:w="85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9" w:history="1">
              <w:r>
                <w:rPr>
                  <w:rStyle w:val="a7"/>
                  <w:rFonts w:ascii="Times New Roman" w:hAnsi="Times New Roman" w:cs="Times New Roman"/>
                  <w:u w:val="none"/>
                  <w:lang w:eastAsia="en-US"/>
                </w:rPr>
                <w:t>ОКВЭД</w:t>
              </w:r>
            </w:hyperlink>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 xml:space="preserve">Код </w:t>
            </w:r>
          </w:p>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строки</w:t>
            </w:r>
          </w:p>
        </w:tc>
        <w:tc>
          <w:tcPr>
            <w:tcW w:w="2552"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Объем оказанных услуг</w:t>
            </w:r>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 xml:space="preserve">Доход от оказания услуг, </w:t>
            </w:r>
            <w:proofErr w:type="spellStart"/>
            <w:r>
              <w:rPr>
                <w:rFonts w:ascii="Times New Roman" w:hAnsi="Times New Roman" w:cs="Times New Roman"/>
                <w:lang w:eastAsia="en-US"/>
              </w:rPr>
              <w:t>руб</w:t>
            </w:r>
            <w:proofErr w:type="spellEnd"/>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Цена (тариф)</w:t>
            </w:r>
          </w:p>
        </w:tc>
        <w:tc>
          <w:tcPr>
            <w:tcW w:w="255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Справочно: реквизиты акта, которым установлена цена (тариф)</w:t>
            </w:r>
          </w:p>
        </w:tc>
      </w:tr>
      <w:tr w:rsidR="00736ED4" w:rsidTr="00736ED4">
        <w:trPr>
          <w:trHeight w:val="20"/>
        </w:trPr>
        <w:tc>
          <w:tcPr>
            <w:tcW w:w="133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84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всего</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 xml:space="preserve">кем издан </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дата</w:t>
            </w:r>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номер</w:t>
            </w:r>
          </w:p>
        </w:tc>
      </w:tr>
      <w:tr w:rsidR="00736ED4" w:rsidTr="00736ED4">
        <w:trPr>
          <w:trHeight w:val="20"/>
        </w:trPr>
        <w:tc>
          <w:tcPr>
            <w:tcW w:w="133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spellStart"/>
            <w:proofErr w:type="gramStart"/>
            <w:r>
              <w:rPr>
                <w:rFonts w:ascii="Times New Roman" w:hAnsi="Times New Roman" w:cs="Times New Roman"/>
                <w:lang w:eastAsia="en-US"/>
              </w:rPr>
              <w:t>наиме-нование</w:t>
            </w:r>
            <w:proofErr w:type="spellEnd"/>
            <w:proofErr w:type="gramEnd"/>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10" w:history="1">
              <w:r>
                <w:rPr>
                  <w:rStyle w:val="a7"/>
                  <w:rFonts w:ascii="Times New Roman" w:hAnsi="Times New Roman" w:cs="Times New Roman"/>
                  <w:u w:val="none"/>
                  <w:lang w:eastAsia="en-US"/>
                </w:rPr>
                <w:t>ОКЕИ</w:t>
              </w:r>
            </w:hyperlink>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r>
    </w:tbl>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2. Сведения о работах, выполняемых сверх установленного муниципального задания</w:t>
      </w:r>
    </w:p>
    <w:p w:rsidR="00736ED4" w:rsidRDefault="00736ED4" w:rsidP="00736ED4">
      <w:pPr>
        <w:pStyle w:val="ConsPlusNormal"/>
        <w:jc w:val="both"/>
        <w:rPr>
          <w:rFonts w:ascii="Times New Roman" w:hAnsi="Times New Roman" w:cs="Times New Roman"/>
        </w:rPr>
      </w:pPr>
    </w:p>
    <w:tbl>
      <w:tblPr>
        <w:tblW w:w="970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7"/>
        <w:gridCol w:w="851"/>
        <w:gridCol w:w="708"/>
        <w:gridCol w:w="851"/>
        <w:gridCol w:w="992"/>
        <w:gridCol w:w="709"/>
        <w:gridCol w:w="992"/>
        <w:gridCol w:w="709"/>
        <w:gridCol w:w="1134"/>
        <w:gridCol w:w="709"/>
        <w:gridCol w:w="708"/>
      </w:tblGrid>
      <w:tr w:rsidR="00736ED4" w:rsidTr="00736ED4">
        <w:tc>
          <w:tcPr>
            <w:tcW w:w="133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Наименование выполняемых работ</w:t>
            </w:r>
          </w:p>
        </w:tc>
        <w:tc>
          <w:tcPr>
            <w:tcW w:w="85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11" w:history="1">
              <w:r>
                <w:rPr>
                  <w:rStyle w:val="a7"/>
                  <w:rFonts w:ascii="Times New Roman" w:hAnsi="Times New Roman" w:cs="Times New Roman"/>
                  <w:u w:val="none"/>
                  <w:lang w:eastAsia="en-US"/>
                </w:rPr>
                <w:t>ОКВЭД</w:t>
              </w:r>
            </w:hyperlink>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Код строки</w:t>
            </w:r>
          </w:p>
        </w:tc>
        <w:tc>
          <w:tcPr>
            <w:tcW w:w="2552"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Объем выполненных работ</w:t>
            </w:r>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Доход от </w:t>
            </w:r>
            <w:proofErr w:type="spellStart"/>
            <w:proofErr w:type="gramStart"/>
            <w:r>
              <w:rPr>
                <w:rFonts w:ascii="Times New Roman" w:hAnsi="Times New Roman" w:cs="Times New Roman"/>
                <w:lang w:eastAsia="en-US"/>
              </w:rPr>
              <w:t>выполне-ния</w:t>
            </w:r>
            <w:proofErr w:type="spellEnd"/>
            <w:proofErr w:type="gramEnd"/>
            <w:r>
              <w:rPr>
                <w:rFonts w:ascii="Times New Roman" w:hAnsi="Times New Roman" w:cs="Times New Roman"/>
                <w:lang w:eastAsia="en-US"/>
              </w:rPr>
              <w:t xml:space="preserve"> работ, </w:t>
            </w:r>
            <w:proofErr w:type="spellStart"/>
            <w:r>
              <w:rPr>
                <w:rFonts w:ascii="Times New Roman" w:hAnsi="Times New Roman" w:cs="Times New Roman"/>
                <w:lang w:eastAsia="en-US"/>
              </w:rPr>
              <w:t>руб</w:t>
            </w:r>
            <w:proofErr w:type="spellEnd"/>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Цена (тариф)</w:t>
            </w:r>
          </w:p>
        </w:tc>
        <w:tc>
          <w:tcPr>
            <w:tcW w:w="255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62"/>
              <w:jc w:val="center"/>
              <w:rPr>
                <w:rFonts w:ascii="Times New Roman" w:hAnsi="Times New Roman" w:cs="Times New Roman"/>
                <w:lang w:eastAsia="en-US"/>
              </w:rPr>
            </w:pPr>
            <w:r>
              <w:rPr>
                <w:rFonts w:ascii="Times New Roman" w:hAnsi="Times New Roman" w:cs="Times New Roman"/>
                <w:lang w:eastAsia="en-US"/>
              </w:rPr>
              <w:t>Справочно: реквизиты акта, которым установлена цена (тариф)</w:t>
            </w:r>
          </w:p>
        </w:tc>
      </w:tr>
      <w:tr w:rsidR="00736ED4" w:rsidTr="00736ED4">
        <w:tc>
          <w:tcPr>
            <w:tcW w:w="133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84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кем издан </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дата</w:t>
            </w:r>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номер</w:t>
            </w:r>
          </w:p>
        </w:tc>
      </w:tr>
      <w:tr w:rsidR="00736ED4" w:rsidTr="00736ED4">
        <w:trPr>
          <w:trHeight w:val="20"/>
        </w:trPr>
        <w:tc>
          <w:tcPr>
            <w:tcW w:w="133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12" w:history="1">
              <w:r>
                <w:rPr>
                  <w:rStyle w:val="a7"/>
                  <w:rFonts w:ascii="Times New Roman" w:hAnsi="Times New Roman" w:cs="Times New Roman"/>
                  <w:u w:val="none"/>
                  <w:lang w:eastAsia="en-US"/>
                </w:rPr>
                <w:t>ОКЕИ</w:t>
              </w:r>
            </w:hyperlink>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r>
    </w:tbl>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3. Сведения о производимой продукции</w:t>
      </w:r>
    </w:p>
    <w:p w:rsidR="00736ED4" w:rsidRDefault="00736ED4" w:rsidP="00736ED4">
      <w:pPr>
        <w:pStyle w:val="ConsPlusNormal"/>
        <w:jc w:val="both"/>
        <w:rPr>
          <w:rFonts w:ascii="Times New Roman" w:hAnsi="Times New Roman" w:cs="Times New Roman"/>
        </w:rPr>
      </w:pPr>
    </w:p>
    <w:tbl>
      <w:tblPr>
        <w:tblW w:w="970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7"/>
        <w:gridCol w:w="851"/>
        <w:gridCol w:w="708"/>
        <w:gridCol w:w="851"/>
        <w:gridCol w:w="992"/>
        <w:gridCol w:w="709"/>
        <w:gridCol w:w="992"/>
        <w:gridCol w:w="709"/>
        <w:gridCol w:w="1134"/>
        <w:gridCol w:w="709"/>
        <w:gridCol w:w="708"/>
      </w:tblGrid>
      <w:tr w:rsidR="00736ED4" w:rsidTr="00736ED4">
        <w:tc>
          <w:tcPr>
            <w:tcW w:w="133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142" w:right="-40"/>
              <w:jc w:val="center"/>
              <w:rPr>
                <w:rFonts w:ascii="Times New Roman" w:hAnsi="Times New Roman" w:cs="Times New Roman"/>
                <w:lang w:eastAsia="en-US"/>
              </w:rPr>
            </w:pPr>
            <w:r>
              <w:rPr>
                <w:rFonts w:ascii="Times New Roman" w:hAnsi="Times New Roman" w:cs="Times New Roman"/>
                <w:lang w:eastAsia="en-US"/>
              </w:rPr>
              <w:t>Наименование производимой продукции</w:t>
            </w:r>
          </w:p>
        </w:tc>
        <w:tc>
          <w:tcPr>
            <w:tcW w:w="85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13" w:history="1">
              <w:r>
                <w:rPr>
                  <w:rStyle w:val="a7"/>
                  <w:rFonts w:ascii="Times New Roman" w:hAnsi="Times New Roman" w:cs="Times New Roman"/>
                  <w:u w:val="none"/>
                  <w:lang w:eastAsia="en-US"/>
                </w:rPr>
                <w:t>ОКВЭД</w:t>
              </w:r>
            </w:hyperlink>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Код строки</w:t>
            </w:r>
          </w:p>
        </w:tc>
        <w:tc>
          <w:tcPr>
            <w:tcW w:w="2552"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Объем произведенной продукции</w:t>
            </w:r>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 xml:space="preserve">Доход от реализации продукции, </w:t>
            </w:r>
            <w:proofErr w:type="spellStart"/>
            <w:r>
              <w:rPr>
                <w:rFonts w:ascii="Times New Roman" w:hAnsi="Times New Roman" w:cs="Times New Roman"/>
                <w:lang w:eastAsia="en-US"/>
              </w:rPr>
              <w:t>руб</w:t>
            </w:r>
            <w:proofErr w:type="spellEnd"/>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Цена (тариф)</w:t>
            </w:r>
          </w:p>
        </w:tc>
        <w:tc>
          <w:tcPr>
            <w:tcW w:w="255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Справочно: реквизиты акта, которым установлена цена (тариф)</w:t>
            </w:r>
          </w:p>
        </w:tc>
      </w:tr>
      <w:tr w:rsidR="00736ED4" w:rsidTr="00736ED4">
        <w:tc>
          <w:tcPr>
            <w:tcW w:w="133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84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всего</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right="-40"/>
              <w:jc w:val="center"/>
              <w:rPr>
                <w:rFonts w:ascii="Times New Roman" w:hAnsi="Times New Roman" w:cs="Times New Roman"/>
                <w:lang w:eastAsia="en-US"/>
              </w:rPr>
            </w:pPr>
            <w:r>
              <w:rPr>
                <w:rFonts w:ascii="Times New Roman" w:hAnsi="Times New Roman" w:cs="Times New Roman"/>
                <w:lang w:eastAsia="en-US"/>
              </w:rPr>
              <w:t>кем издан</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84"/>
              <w:jc w:val="center"/>
              <w:rPr>
                <w:rFonts w:ascii="Times New Roman" w:hAnsi="Times New Roman" w:cs="Times New Roman"/>
                <w:lang w:eastAsia="en-US"/>
              </w:rPr>
            </w:pPr>
            <w:r>
              <w:rPr>
                <w:rFonts w:ascii="Times New Roman" w:hAnsi="Times New Roman" w:cs="Times New Roman"/>
                <w:lang w:eastAsia="en-US"/>
              </w:rPr>
              <w:t>дата</w:t>
            </w:r>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78" w:firstLine="678"/>
              <w:jc w:val="center"/>
              <w:rPr>
                <w:rFonts w:ascii="Times New Roman" w:hAnsi="Times New Roman" w:cs="Times New Roman"/>
                <w:lang w:eastAsia="en-US"/>
              </w:rPr>
            </w:pPr>
            <w:r>
              <w:rPr>
                <w:rFonts w:ascii="Times New Roman" w:hAnsi="Times New Roman" w:cs="Times New Roman"/>
                <w:lang w:eastAsia="en-US"/>
              </w:rPr>
              <w:t>номер</w:t>
            </w:r>
          </w:p>
        </w:tc>
      </w:tr>
      <w:tr w:rsidR="00736ED4" w:rsidTr="00736ED4">
        <w:tc>
          <w:tcPr>
            <w:tcW w:w="133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14" w:history="1">
              <w:r>
                <w:rPr>
                  <w:rStyle w:val="a7"/>
                  <w:rFonts w:ascii="Times New Roman" w:hAnsi="Times New Roman" w:cs="Times New Roman"/>
                  <w:u w:val="none"/>
                  <w:lang w:eastAsia="en-US"/>
                </w:rPr>
                <w:t>ОКЕИ</w:t>
              </w:r>
            </w:hyperlink>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338" w:type="dxa"/>
            <w:tcBorders>
              <w:top w:val="single" w:sz="4" w:space="0" w:color="auto"/>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r>
    </w:tbl>
    <w:p w:rsidR="00736ED4" w:rsidRDefault="00736ED4" w:rsidP="00736ED4">
      <w:pPr>
        <w:pStyle w:val="ConsPlusNormal"/>
        <w:rPr>
          <w:rFonts w:ascii="Times New Roman" w:hAnsi="Times New Roman" w:cs="Times New Roman"/>
        </w:rPr>
      </w:pPr>
    </w:p>
    <w:p w:rsidR="00736ED4" w:rsidRDefault="00736ED4" w:rsidP="00736ED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1644"/>
        <w:gridCol w:w="340"/>
        <w:gridCol w:w="1361"/>
        <w:gridCol w:w="340"/>
        <w:gridCol w:w="2721"/>
      </w:tblGrid>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Руководитель</w:t>
            </w:r>
          </w:p>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(уполномоченное лицо) Учреждения</w:t>
            </w:r>
          </w:p>
        </w:tc>
        <w:tc>
          <w:tcPr>
            <w:tcW w:w="1644"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644"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6406" w:type="dxa"/>
            <w:gridSpan w:val="5"/>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pPr>
    </w:p>
    <w:p w:rsidR="00736ED4" w:rsidRDefault="00736ED4" w:rsidP="00736ED4">
      <w:pPr>
        <w:pStyle w:val="ConsPlusNormal"/>
        <w:jc w:val="both"/>
      </w:pPr>
    </w:p>
    <w:p w:rsidR="00736ED4" w:rsidRDefault="00736ED4" w:rsidP="00736ED4">
      <w:pPr>
        <w:spacing w:line="276" w:lineRule="auto"/>
        <w:jc w:val="center"/>
      </w:pPr>
      <w:r>
        <w:t>Сведения</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о доходах учреждения в виде прибыли, приходящейся на доли</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в уставных (складочных) капиталах хозяйственных товариществ</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 xml:space="preserve">и обществ, или дивидендов по акциям, принадлежащим учреждению </w:t>
      </w:r>
      <w:hyperlink r:id="rId15" w:anchor="P605" w:history="1">
        <w:r>
          <w:rPr>
            <w:rStyle w:val="a7"/>
            <w:rFonts w:ascii="Times New Roman" w:hAnsi="Times New Roman" w:cs="Times New Roman"/>
            <w:u w:val="none"/>
          </w:rPr>
          <w:t>&lt;1&gt;</w:t>
        </w:r>
      </w:hyperlink>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16"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rPr>
          <w:rFonts w:eastAsiaTheme="minorEastAsia"/>
          <w:szCs w:val="22"/>
        </w:rPr>
        <w:sectPr w:rsidR="00736ED4" w:rsidSect="00E81A69">
          <w:pgSz w:w="11905" w:h="16838"/>
          <w:pgMar w:top="1134" w:right="567" w:bottom="1134" w:left="1418" w:header="0" w:footer="0" w:gutter="0"/>
          <w:cols w:space="720"/>
        </w:sectPr>
      </w:pPr>
    </w:p>
    <w:tbl>
      <w:tblPr>
        <w:tblW w:w="1491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19"/>
        <w:gridCol w:w="679"/>
        <w:gridCol w:w="1156"/>
        <w:gridCol w:w="680"/>
        <w:gridCol w:w="920"/>
        <w:gridCol w:w="837"/>
        <w:gridCol w:w="13"/>
        <w:gridCol w:w="1348"/>
        <w:gridCol w:w="70"/>
        <w:gridCol w:w="708"/>
        <w:gridCol w:w="639"/>
        <w:gridCol w:w="1077"/>
        <w:gridCol w:w="411"/>
        <w:gridCol w:w="567"/>
        <w:gridCol w:w="875"/>
        <w:gridCol w:w="1077"/>
        <w:gridCol w:w="599"/>
        <w:gridCol w:w="478"/>
        <w:gridCol w:w="1757"/>
      </w:tblGrid>
      <w:tr w:rsidR="00736ED4" w:rsidTr="00736ED4">
        <w:tc>
          <w:tcPr>
            <w:tcW w:w="4457" w:type="dxa"/>
            <w:gridSpan w:val="5"/>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lastRenderedPageBreak/>
              <w:t>Организация (предприятие)</w:t>
            </w:r>
          </w:p>
        </w:tc>
        <w:tc>
          <w:tcPr>
            <w:tcW w:w="83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 строки</w:t>
            </w:r>
          </w:p>
        </w:tc>
        <w:tc>
          <w:tcPr>
            <w:tcW w:w="1361" w:type="dxa"/>
            <w:gridSpan w:val="2"/>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Сумма вложений в уставный капитал</w:t>
            </w:r>
          </w:p>
        </w:tc>
        <w:tc>
          <w:tcPr>
            <w:tcW w:w="1417" w:type="dxa"/>
            <w:gridSpan w:val="3"/>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Доля в уставном капитале, %</w:t>
            </w:r>
          </w:p>
        </w:tc>
        <w:tc>
          <w:tcPr>
            <w:tcW w:w="107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Вид вложений </w:t>
            </w:r>
            <w:hyperlink r:id="rId17" w:anchor="P606" w:history="1">
              <w:r>
                <w:rPr>
                  <w:rStyle w:val="a7"/>
                  <w:rFonts w:ascii="Times New Roman" w:hAnsi="Times New Roman" w:cs="Times New Roman"/>
                  <w:u w:val="none"/>
                  <w:lang w:eastAsia="en-US"/>
                </w:rPr>
                <w:t>&lt;2&gt;</w:t>
              </w:r>
            </w:hyperlink>
          </w:p>
        </w:tc>
        <w:tc>
          <w:tcPr>
            <w:tcW w:w="1853" w:type="dxa"/>
            <w:gridSpan w:val="3"/>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Задолженность перед учреждением по перечислению части прибыли (дивидендов) на начало года</w:t>
            </w:r>
          </w:p>
        </w:tc>
        <w:tc>
          <w:tcPr>
            <w:tcW w:w="2154"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Доходы, подлежащие получению за отчетный период</w:t>
            </w:r>
          </w:p>
        </w:tc>
        <w:tc>
          <w:tcPr>
            <w:tcW w:w="175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Задолженность перед учреждением по перечислению части прибыли (дивидендов) на конец отчетного периода</w:t>
            </w:r>
          </w:p>
        </w:tc>
      </w:tr>
      <w:tr w:rsidR="00736ED4" w:rsidTr="00736ED4">
        <w:tc>
          <w:tcPr>
            <w:tcW w:w="10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spellStart"/>
            <w:proofErr w:type="gramStart"/>
            <w:r>
              <w:rPr>
                <w:rFonts w:ascii="Times New Roman" w:hAnsi="Times New Roman" w:cs="Times New Roman"/>
                <w:lang w:eastAsia="en-US"/>
              </w:rPr>
              <w:t>наимено-вание</w:t>
            </w:r>
            <w:proofErr w:type="spellEnd"/>
            <w:proofErr w:type="gramEnd"/>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ИНН</w:t>
            </w:r>
          </w:p>
        </w:tc>
        <w:tc>
          <w:tcPr>
            <w:tcW w:w="11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18" w:history="1">
              <w:r>
                <w:rPr>
                  <w:rStyle w:val="a7"/>
                  <w:rFonts w:ascii="Times New Roman" w:hAnsi="Times New Roman" w:cs="Times New Roman"/>
                  <w:u w:val="none"/>
                  <w:lang w:eastAsia="en-US"/>
                </w:rPr>
                <w:t>ОКОПФ</w:t>
              </w:r>
            </w:hyperlink>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дата </w:t>
            </w:r>
            <w:proofErr w:type="spellStart"/>
            <w:proofErr w:type="gramStart"/>
            <w:r>
              <w:rPr>
                <w:rFonts w:ascii="Times New Roman" w:hAnsi="Times New Roman" w:cs="Times New Roman"/>
                <w:lang w:eastAsia="en-US"/>
              </w:rPr>
              <w:t>созда-ния</w:t>
            </w:r>
            <w:proofErr w:type="spellEnd"/>
            <w:proofErr w:type="gramEnd"/>
          </w:p>
        </w:tc>
        <w:tc>
          <w:tcPr>
            <w:tcW w:w="9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основной вид </w:t>
            </w:r>
            <w:proofErr w:type="gramStart"/>
            <w:r>
              <w:rPr>
                <w:rFonts w:ascii="Times New Roman" w:hAnsi="Times New Roman" w:cs="Times New Roman"/>
                <w:lang w:eastAsia="en-US"/>
              </w:rPr>
              <w:t>деятель-</w:t>
            </w:r>
            <w:proofErr w:type="spellStart"/>
            <w:r>
              <w:rPr>
                <w:rFonts w:ascii="Times New Roman" w:hAnsi="Times New Roman" w:cs="Times New Roman"/>
                <w:lang w:eastAsia="en-US"/>
              </w:rPr>
              <w:t>ности</w:t>
            </w:r>
            <w:proofErr w:type="spellEnd"/>
            <w:proofErr w:type="gramEnd"/>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начислено, </w:t>
            </w:r>
            <w:proofErr w:type="spellStart"/>
            <w:r>
              <w:rPr>
                <w:rFonts w:ascii="Times New Roman" w:hAnsi="Times New Roman" w:cs="Times New Roman"/>
                <w:lang w:eastAsia="en-US"/>
              </w:rPr>
              <w:t>руб</w:t>
            </w:r>
            <w:proofErr w:type="spellEnd"/>
          </w:p>
        </w:tc>
        <w:tc>
          <w:tcPr>
            <w:tcW w:w="107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поступило, </w:t>
            </w:r>
            <w:proofErr w:type="spellStart"/>
            <w:r>
              <w:rPr>
                <w:rFonts w:ascii="Times New Roman" w:hAnsi="Times New Roman" w:cs="Times New Roman"/>
                <w:lang w:eastAsia="en-US"/>
              </w:rPr>
              <w:t>руб</w:t>
            </w:r>
            <w:proofErr w:type="spellEnd"/>
          </w:p>
        </w:tc>
        <w:tc>
          <w:tcPr>
            <w:tcW w:w="175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10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11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9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83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136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141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1853"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107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17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r>
      <w:tr w:rsidR="00736ED4" w:rsidTr="00736ED4">
        <w:tc>
          <w:tcPr>
            <w:tcW w:w="10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3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136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853"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7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0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3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136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853"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7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0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8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3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853"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7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020"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80"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57"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80" w:type="dxa"/>
            <w:tcBorders>
              <w:top w:val="single" w:sz="4" w:space="0" w:color="auto"/>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2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83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136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1853"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7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75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2"/>
          <w:wAfter w:w="2235" w:type="dxa"/>
        </w:trPr>
        <w:tc>
          <w:tcPr>
            <w:tcW w:w="5307" w:type="dxa"/>
            <w:gridSpan w:val="7"/>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jc w:val="both"/>
              <w:rPr>
                <w:rFonts w:ascii="Times New Roman" w:hAnsi="Times New Roman" w:cs="Times New Roman"/>
                <w:lang w:eastAsia="en-US"/>
              </w:rPr>
            </w:pPr>
          </w:p>
        </w:tc>
        <w:tc>
          <w:tcPr>
            <w:tcW w:w="1418" w:type="dxa"/>
            <w:gridSpan w:val="2"/>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8"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127" w:type="dxa"/>
            <w:gridSpan w:val="3"/>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551" w:type="dxa"/>
            <w:gridSpan w:val="3"/>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2"/>
          <w:wAfter w:w="2235" w:type="dxa"/>
        </w:trPr>
        <w:tc>
          <w:tcPr>
            <w:tcW w:w="5307" w:type="dxa"/>
            <w:gridSpan w:val="7"/>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Руководитель (уполномоченное лицо) Учреждения</w:t>
            </w:r>
          </w:p>
        </w:tc>
        <w:tc>
          <w:tcPr>
            <w:tcW w:w="1418" w:type="dxa"/>
            <w:gridSpan w:val="2"/>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8"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127" w:type="dxa"/>
            <w:gridSpan w:val="3"/>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551" w:type="dxa"/>
            <w:gridSpan w:val="3"/>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2"/>
          <w:wAfter w:w="2235" w:type="dxa"/>
        </w:trPr>
        <w:tc>
          <w:tcPr>
            <w:tcW w:w="5307" w:type="dxa"/>
            <w:gridSpan w:val="7"/>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gridSpan w:val="2"/>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708"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127" w:type="dxa"/>
            <w:gridSpan w:val="3"/>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567"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551" w:type="dxa"/>
            <w:gridSpan w:val="3"/>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rPr>
          <w:gridAfter w:val="2"/>
          <w:wAfter w:w="2235" w:type="dxa"/>
        </w:trPr>
        <w:tc>
          <w:tcPr>
            <w:tcW w:w="5307" w:type="dxa"/>
            <w:gridSpan w:val="7"/>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418" w:type="dxa"/>
            <w:gridSpan w:val="2"/>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127" w:type="dxa"/>
            <w:gridSpan w:val="3"/>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551" w:type="dxa"/>
            <w:gridSpan w:val="3"/>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2"/>
          <w:wAfter w:w="2235" w:type="dxa"/>
        </w:trPr>
        <w:tc>
          <w:tcPr>
            <w:tcW w:w="5307" w:type="dxa"/>
            <w:gridSpan w:val="7"/>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gridSpan w:val="2"/>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708"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127" w:type="dxa"/>
            <w:gridSpan w:val="3"/>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567"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551" w:type="dxa"/>
            <w:gridSpan w:val="3"/>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rPr>
          <w:gridAfter w:val="2"/>
          <w:wAfter w:w="2235" w:type="dxa"/>
        </w:trPr>
        <w:tc>
          <w:tcPr>
            <w:tcW w:w="5307" w:type="dxa"/>
            <w:gridSpan w:val="7"/>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7371" w:type="dxa"/>
            <w:gridSpan w:val="10"/>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ind w:firstLine="539"/>
        <w:jc w:val="both"/>
        <w:rPr>
          <w:rFonts w:ascii="Times New Roman" w:hAnsi="Times New Roman" w:cs="Times New Roman"/>
        </w:rPr>
      </w:pPr>
      <w:r>
        <w:rPr>
          <w:rFonts w:ascii="Times New Roman" w:hAnsi="Times New Roman" w:cs="Times New Roman"/>
        </w:rPr>
        <w:t>--------------------------------</w:t>
      </w:r>
    </w:p>
    <w:p w:rsidR="00736ED4" w:rsidRDefault="00736ED4" w:rsidP="00736ED4">
      <w:pPr>
        <w:pStyle w:val="ConsPlusNormal"/>
        <w:ind w:firstLine="539"/>
        <w:jc w:val="both"/>
        <w:rPr>
          <w:rFonts w:ascii="Times New Roman" w:hAnsi="Times New Roman" w:cs="Times New Roman"/>
        </w:rPr>
      </w:pPr>
      <w:bookmarkStart w:id="16" w:name="P605"/>
      <w:bookmarkEnd w:id="16"/>
      <w:r>
        <w:rPr>
          <w:rFonts w:ascii="Times New Roman" w:hAnsi="Times New Roman" w:cs="Times New Roman"/>
        </w:rPr>
        <w:t>&lt;1&gt; Сведения формируются в случаях, если в соответствии с законодательством Российской Федерации установлена возможность создания хозяйственных товариществ и обществ.</w:t>
      </w:r>
    </w:p>
    <w:p w:rsidR="00736ED4" w:rsidRDefault="00736ED4" w:rsidP="00736ED4">
      <w:pPr>
        <w:pStyle w:val="ConsPlusNormal"/>
        <w:ind w:firstLine="539"/>
        <w:jc w:val="both"/>
        <w:rPr>
          <w:rFonts w:ascii="Times New Roman" w:hAnsi="Times New Roman" w:cs="Times New Roman"/>
        </w:rPr>
      </w:pPr>
      <w:bookmarkStart w:id="17" w:name="P606"/>
      <w:bookmarkEnd w:id="17"/>
      <w:r>
        <w:rPr>
          <w:rFonts w:ascii="Times New Roman" w:hAnsi="Times New Roman" w:cs="Times New Roman"/>
        </w:rPr>
        <w:t>&lt;2&gt; Указывается вид вложений «1» - денежные средства, «2» - имущество, «3» - право пользования нематериальными активами.</w:t>
      </w:r>
    </w:p>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proofErr w:type="gramStart"/>
      <w:r>
        <w:rPr>
          <w:rFonts w:ascii="Times New Roman" w:hAnsi="Times New Roman" w:cs="Times New Roman"/>
        </w:rPr>
        <w:t>Сведения  о</w:t>
      </w:r>
      <w:proofErr w:type="gramEnd"/>
      <w:r>
        <w:rPr>
          <w:rFonts w:ascii="Times New Roman" w:hAnsi="Times New Roman" w:cs="Times New Roman"/>
        </w:rPr>
        <w:t xml:space="preserve"> просроченной кредиторской задолженности</w:t>
      </w:r>
    </w:p>
    <w:p w:rsidR="00736ED4" w:rsidRDefault="00736ED4" w:rsidP="00736ED4">
      <w:pPr>
        <w:pStyle w:val="ConsPlusNormal"/>
        <w:jc w:val="center"/>
        <w:rPr>
          <w:rFonts w:ascii="Times New Roman" w:hAnsi="Times New Roman" w:cs="Times New Roman"/>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rPr>
          <w:jc w:val="center"/>
        </w:trPr>
        <w:tc>
          <w:tcPr>
            <w:tcW w:w="7937" w:type="dxa"/>
            <w:gridSpan w:val="3"/>
            <w:tcBorders>
              <w:top w:val="nil"/>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Орган, осуществляющий функции и полномочия </w:t>
            </w:r>
            <w:r>
              <w:rPr>
                <w:rFonts w:ascii="Times New Roman" w:hAnsi="Times New Roman" w:cs="Times New Roman"/>
                <w:lang w:eastAsia="en-US"/>
              </w:rPr>
              <w:lastRenderedPageBreak/>
              <w:t>учредителя</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lastRenderedPageBreak/>
              <w:t>Публично-правовое образование</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19"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jc w:val="center"/>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r>
    </w:tbl>
    <w:p w:rsidR="00736ED4" w:rsidRDefault="00736ED4" w:rsidP="00736ED4">
      <w:pPr>
        <w:rPr>
          <w:rFonts w:eastAsiaTheme="minorEastAsia"/>
          <w:szCs w:val="22"/>
        </w:rPr>
        <w:sectPr w:rsidR="00736ED4">
          <w:pgSz w:w="16838" w:h="11905" w:orient="landscape"/>
          <w:pgMar w:top="1701" w:right="1134" w:bottom="851" w:left="1134" w:header="0" w:footer="0" w:gutter="0"/>
          <w:cols w:space="720"/>
        </w:sectPr>
      </w:pPr>
    </w:p>
    <w:tbl>
      <w:tblPr>
        <w:tblW w:w="16020"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4"/>
        <w:gridCol w:w="710"/>
        <w:gridCol w:w="709"/>
        <w:gridCol w:w="1134"/>
        <w:gridCol w:w="992"/>
        <w:gridCol w:w="992"/>
        <w:gridCol w:w="567"/>
        <w:gridCol w:w="709"/>
        <w:gridCol w:w="992"/>
        <w:gridCol w:w="992"/>
        <w:gridCol w:w="993"/>
        <w:gridCol w:w="992"/>
        <w:gridCol w:w="992"/>
        <w:gridCol w:w="709"/>
        <w:gridCol w:w="709"/>
        <w:gridCol w:w="708"/>
        <w:gridCol w:w="1276"/>
      </w:tblGrid>
      <w:tr w:rsidR="00736ED4" w:rsidTr="00736ED4">
        <w:tc>
          <w:tcPr>
            <w:tcW w:w="1843"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lastRenderedPageBreak/>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Код строки</w:t>
            </w:r>
          </w:p>
        </w:tc>
        <w:tc>
          <w:tcPr>
            <w:tcW w:w="184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Объем просроченной кредиторской задолженности на начало года</w:t>
            </w:r>
          </w:p>
        </w:tc>
        <w:tc>
          <w:tcPr>
            <w:tcW w:w="255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Предельно допустимые</w:t>
            </w:r>
          </w:p>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 значения просроченной кредиторской задолженности</w:t>
            </w:r>
          </w:p>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 </w:t>
            </w:r>
            <w:hyperlink r:id="rId20" w:anchor="P973" w:history="1">
              <w:r>
                <w:rPr>
                  <w:rStyle w:val="a7"/>
                  <w:rFonts w:ascii="Times New Roman" w:hAnsi="Times New Roman" w:cs="Times New Roman"/>
                  <w:sz w:val="18"/>
                  <w:szCs w:val="18"/>
                  <w:u w:val="none"/>
                  <w:lang w:eastAsia="en-US"/>
                </w:rPr>
                <w:t>&lt;3&gt;</w:t>
              </w:r>
            </w:hyperlink>
          </w:p>
        </w:tc>
        <w:tc>
          <w:tcPr>
            <w:tcW w:w="5670" w:type="dxa"/>
            <w:gridSpan w:val="6"/>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Объем просроченной кредиторской задолженности на конец отчетного периода</w:t>
            </w:r>
          </w:p>
        </w:tc>
        <w:tc>
          <w:tcPr>
            <w:tcW w:w="141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Изменение кредиторской задолженности </w:t>
            </w:r>
            <w:hyperlink r:id="rId21" w:anchor="P976" w:history="1">
              <w:r>
                <w:rPr>
                  <w:rStyle w:val="a7"/>
                  <w:rFonts w:ascii="Times New Roman" w:hAnsi="Times New Roman" w:cs="Times New Roman"/>
                  <w:sz w:val="18"/>
                  <w:szCs w:val="18"/>
                  <w:u w:val="none"/>
                  <w:lang w:eastAsia="en-US"/>
                </w:rPr>
                <w:t>&lt;6&gt;</w:t>
              </w:r>
            </w:hyperlink>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Причина </w:t>
            </w:r>
            <w:proofErr w:type="spellStart"/>
            <w:proofErr w:type="gramStart"/>
            <w:r>
              <w:rPr>
                <w:rFonts w:ascii="Times New Roman" w:hAnsi="Times New Roman" w:cs="Times New Roman"/>
                <w:sz w:val="18"/>
                <w:szCs w:val="18"/>
                <w:lang w:eastAsia="en-US"/>
              </w:rPr>
              <w:t>образо-вания</w:t>
            </w:r>
            <w:proofErr w:type="spellEnd"/>
            <w:proofErr w:type="gramEnd"/>
          </w:p>
        </w:tc>
        <w:tc>
          <w:tcPr>
            <w:tcW w:w="1276"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Меры, принимаемые по погашению просроченной кредиторской задолженности</w:t>
            </w:r>
          </w:p>
        </w:tc>
      </w:tr>
      <w:tr w:rsidR="00736ED4" w:rsidTr="00736ED4">
        <w:tc>
          <w:tcPr>
            <w:tcW w:w="184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всего</w:t>
            </w: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из нее по </w:t>
            </w:r>
            <w:proofErr w:type="gramStart"/>
            <w:r>
              <w:rPr>
                <w:rFonts w:ascii="Times New Roman" w:hAnsi="Times New Roman" w:cs="Times New Roman"/>
                <w:sz w:val="18"/>
                <w:szCs w:val="18"/>
                <w:lang w:eastAsia="en-US"/>
              </w:rPr>
              <w:t>исполни-тельным</w:t>
            </w:r>
            <w:proofErr w:type="gramEnd"/>
            <w:r>
              <w:rPr>
                <w:rFonts w:ascii="Times New Roman" w:hAnsi="Times New Roman" w:cs="Times New Roman"/>
                <w:sz w:val="18"/>
                <w:szCs w:val="18"/>
                <w:lang w:eastAsia="en-US"/>
              </w:rPr>
              <w:t xml:space="preserve"> листам</w:t>
            </w:r>
          </w:p>
        </w:tc>
        <w:tc>
          <w:tcPr>
            <w:tcW w:w="198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значение</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срок, </w:t>
            </w:r>
          </w:p>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дней</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всего</w:t>
            </w:r>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из нее по </w:t>
            </w:r>
            <w:proofErr w:type="gramStart"/>
            <w:r>
              <w:rPr>
                <w:rFonts w:ascii="Times New Roman" w:hAnsi="Times New Roman" w:cs="Times New Roman"/>
                <w:sz w:val="18"/>
                <w:szCs w:val="18"/>
                <w:lang w:eastAsia="en-US"/>
              </w:rPr>
              <w:t>исполни-тельным</w:t>
            </w:r>
            <w:proofErr w:type="gramEnd"/>
            <w:r>
              <w:rPr>
                <w:rFonts w:ascii="Times New Roman" w:hAnsi="Times New Roman" w:cs="Times New Roman"/>
                <w:sz w:val="18"/>
                <w:szCs w:val="18"/>
                <w:lang w:eastAsia="en-US"/>
              </w:rPr>
              <w:t xml:space="preserve"> листам</w:t>
            </w:r>
          </w:p>
        </w:tc>
        <w:tc>
          <w:tcPr>
            <w:tcW w:w="3969"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в том числе по срокам</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сумма, </w:t>
            </w:r>
            <w:proofErr w:type="spellStart"/>
            <w:r>
              <w:rPr>
                <w:rFonts w:ascii="Times New Roman" w:hAnsi="Times New Roman" w:cs="Times New Roman"/>
                <w:sz w:val="18"/>
                <w:szCs w:val="18"/>
                <w:lang w:eastAsia="en-US"/>
              </w:rPr>
              <w:t>руб</w:t>
            </w:r>
            <w:proofErr w:type="spellEnd"/>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в </w:t>
            </w:r>
            <w:proofErr w:type="spellStart"/>
            <w:proofErr w:type="gramStart"/>
            <w:r>
              <w:rPr>
                <w:rFonts w:ascii="Times New Roman" w:hAnsi="Times New Roman" w:cs="Times New Roman"/>
                <w:sz w:val="18"/>
                <w:szCs w:val="18"/>
                <w:lang w:eastAsia="en-US"/>
              </w:rPr>
              <w:t>процен-тах</w:t>
            </w:r>
            <w:proofErr w:type="spellEnd"/>
            <w:proofErr w:type="gramEnd"/>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r>
      <w:tr w:rsidR="00736ED4" w:rsidTr="00736ED4">
        <w:tc>
          <w:tcPr>
            <w:tcW w:w="184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в </w:t>
            </w:r>
          </w:p>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абсолютных величинах </w:t>
            </w:r>
            <w:hyperlink r:id="rId22" w:anchor="P974" w:history="1">
              <w:r>
                <w:rPr>
                  <w:rStyle w:val="a7"/>
                  <w:rFonts w:ascii="Times New Roman" w:hAnsi="Times New Roman" w:cs="Times New Roman"/>
                  <w:sz w:val="18"/>
                  <w:szCs w:val="18"/>
                  <w:u w:val="none"/>
                  <w:lang w:eastAsia="en-US"/>
                </w:rPr>
                <w:t>&lt;4&gt;</w:t>
              </w:r>
            </w:hyperlink>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в </w:t>
            </w:r>
          </w:p>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процентах </w:t>
            </w:r>
            <w:hyperlink r:id="rId23" w:anchor="P975" w:history="1">
              <w:r>
                <w:rPr>
                  <w:rStyle w:val="a7"/>
                  <w:rFonts w:ascii="Times New Roman" w:hAnsi="Times New Roman" w:cs="Times New Roman"/>
                  <w:sz w:val="18"/>
                  <w:szCs w:val="18"/>
                  <w:u w:val="none"/>
                  <w:lang w:eastAsia="en-US"/>
                </w:rPr>
                <w:t>&lt;5&gt;</w:t>
              </w:r>
            </w:hyperlink>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менее 30 дней просрочки</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 xml:space="preserve">от 30 до </w:t>
            </w:r>
          </w:p>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90 дней просрочки</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от 90 до 180 дней просрочки</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sz w:val="18"/>
                <w:szCs w:val="18"/>
                <w:lang w:eastAsia="en-US"/>
              </w:rPr>
            </w:pPr>
            <w:r>
              <w:rPr>
                <w:rFonts w:ascii="Times New Roman" w:hAnsi="Times New Roman" w:cs="Times New Roman"/>
                <w:sz w:val="18"/>
                <w:szCs w:val="18"/>
                <w:lang w:eastAsia="en-US"/>
              </w:rPr>
              <w:t>более 180 дней просрочки</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 w:val="18"/>
                <w:szCs w:val="18"/>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5</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6</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7</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8</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11</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12</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13</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14</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15</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16</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17</w:t>
            </w: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По выплате заработной платы</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По выплате стипендий, пособий, пенсий</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По перечислению в бюджет,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по перечислению удержанного налога на доходы физических лиц</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3100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по оплате страховых взносов на обязательное социальное страхование</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3200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по оплате налогов, сборов, за исключением страховых взносов на обязательное социальное страхование</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3300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ight="-62"/>
              <w:rPr>
                <w:rFonts w:ascii="Times New Roman" w:hAnsi="Times New Roman" w:cs="Times New Roman"/>
                <w:lang w:eastAsia="en-US"/>
              </w:rPr>
            </w:pPr>
            <w:r>
              <w:rPr>
                <w:rFonts w:ascii="Times New Roman" w:hAnsi="Times New Roman" w:cs="Times New Roman"/>
                <w:lang w:eastAsia="en-US"/>
              </w:rPr>
              <w:t xml:space="preserve">по возврату в бюджет средств </w:t>
            </w:r>
            <w:r>
              <w:rPr>
                <w:rFonts w:ascii="Times New Roman" w:hAnsi="Times New Roman" w:cs="Times New Roman"/>
                <w:lang w:eastAsia="en-US"/>
              </w:rPr>
              <w:lastRenderedPageBreak/>
              <w:t>субсидий (грантов в форме субсидий)</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lastRenderedPageBreak/>
              <w:t>3400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rPr>
                <w:rFonts w:ascii="Times New Roman" w:hAnsi="Times New Roman" w:cs="Times New Roman"/>
                <w:lang w:eastAsia="en-US"/>
              </w:rPr>
            </w:pPr>
            <w:r>
              <w:rPr>
                <w:rFonts w:ascii="Times New Roman" w:hAnsi="Times New Roman" w:cs="Times New Roman"/>
                <w:lang w:eastAsia="en-US"/>
              </w:rPr>
              <w:lastRenderedPageBreak/>
              <w:t>из них:</w:t>
            </w:r>
          </w:p>
          <w:p w:rsidR="00736ED4" w:rsidRDefault="00736ED4">
            <w:pPr>
              <w:pStyle w:val="ConsPlusNormal"/>
              <w:spacing w:line="228" w:lineRule="auto"/>
              <w:ind w:left="567"/>
              <w:rPr>
                <w:rFonts w:ascii="Times New Roman" w:hAnsi="Times New Roman" w:cs="Times New Roman"/>
                <w:lang w:eastAsia="en-US"/>
              </w:rPr>
            </w:pPr>
            <w:r>
              <w:rPr>
                <w:rFonts w:ascii="Times New Roman" w:hAnsi="Times New Roman" w:cs="Times New Roman"/>
                <w:lang w:eastAsia="en-US"/>
              </w:rPr>
              <w:t xml:space="preserve">в связи с невыполнением </w:t>
            </w:r>
            <w:proofErr w:type="spellStart"/>
            <w:proofErr w:type="gramStart"/>
            <w:r>
              <w:rPr>
                <w:rFonts w:ascii="Times New Roman" w:hAnsi="Times New Roman" w:cs="Times New Roman"/>
                <w:lang w:eastAsia="en-US"/>
              </w:rPr>
              <w:t>муници-пального</w:t>
            </w:r>
            <w:proofErr w:type="spellEnd"/>
            <w:proofErr w:type="gramEnd"/>
            <w:r>
              <w:rPr>
                <w:rFonts w:ascii="Times New Roman" w:hAnsi="Times New Roman" w:cs="Times New Roman"/>
                <w:lang w:eastAsia="en-US"/>
              </w:rPr>
              <w:t xml:space="preserve"> задания</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3410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rPr>
                <w:rFonts w:ascii="Times New Roman" w:hAnsi="Times New Roman" w:cs="Times New Roman"/>
                <w:lang w:eastAsia="en-US"/>
              </w:rPr>
            </w:pPr>
            <w:r>
              <w:rPr>
                <w:rFonts w:ascii="Times New Roman" w:hAnsi="Times New Roman" w:cs="Times New Roman"/>
                <w:lang w:eastAsia="en-US"/>
              </w:rPr>
              <w:t xml:space="preserve">в связи с </w:t>
            </w:r>
            <w:proofErr w:type="spellStart"/>
            <w:r>
              <w:rPr>
                <w:rFonts w:ascii="Times New Roman" w:hAnsi="Times New Roman" w:cs="Times New Roman"/>
                <w:lang w:eastAsia="en-US"/>
              </w:rPr>
              <w:t>недостиже-нием</w:t>
            </w:r>
            <w:proofErr w:type="spellEnd"/>
            <w:r>
              <w:rPr>
                <w:rFonts w:ascii="Times New Roman" w:hAnsi="Times New Roman" w:cs="Times New Roman"/>
                <w:lang w:eastAsia="en-US"/>
              </w:rPr>
              <w:t xml:space="preserve"> результатов предоставления субсидий (грантов в форме субсидий)</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3420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rPr>
                <w:rFonts w:ascii="Times New Roman" w:hAnsi="Times New Roman" w:cs="Times New Roman"/>
                <w:lang w:eastAsia="en-US"/>
              </w:rPr>
            </w:pPr>
            <w:r>
              <w:rPr>
                <w:rFonts w:ascii="Times New Roman" w:hAnsi="Times New Roman" w:cs="Times New Roman"/>
                <w:lang w:eastAsia="en-US"/>
              </w:rPr>
              <w:t xml:space="preserve">в связи с невыполнением условий соглашений, в том числе по </w:t>
            </w:r>
            <w:proofErr w:type="spellStart"/>
            <w:r>
              <w:rPr>
                <w:rFonts w:ascii="Times New Roman" w:hAnsi="Times New Roman" w:cs="Times New Roman"/>
                <w:lang w:eastAsia="en-US"/>
              </w:rPr>
              <w:t>софинан-сированию</w:t>
            </w:r>
            <w:proofErr w:type="spellEnd"/>
            <w:r>
              <w:rPr>
                <w:rFonts w:ascii="Times New Roman" w:hAnsi="Times New Roman" w:cs="Times New Roman"/>
                <w:lang w:eastAsia="en-US"/>
              </w:rPr>
              <w:t xml:space="preserve"> расходов</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3430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По оплате товаров, работ, услуг,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rPr>
          <w:trHeight w:val="334"/>
        </w:trPr>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по публичным договорам</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4100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По оплате прочих расходов,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5000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по выплатам, связанным с причинением вреда гражданам</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5100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rPr>
      </w:pPr>
    </w:p>
    <w:p w:rsidR="00736ED4" w:rsidRDefault="00736ED4" w:rsidP="00736ED4">
      <w:pPr>
        <w:pStyle w:val="ConsPlusNormal"/>
        <w:rPr>
          <w:rFonts w:ascii="Times New Roman" w:hAnsi="Times New Roman" w:cs="Times New Roman"/>
        </w:rPr>
      </w:pPr>
    </w:p>
    <w:tbl>
      <w:tblPr>
        <w:tblW w:w="14910" w:type="dxa"/>
        <w:tblLayout w:type="fixed"/>
        <w:tblCellMar>
          <w:top w:w="102" w:type="dxa"/>
          <w:left w:w="62" w:type="dxa"/>
          <w:bottom w:w="102" w:type="dxa"/>
          <w:right w:w="62" w:type="dxa"/>
        </w:tblCellMar>
        <w:tblLook w:val="04A0" w:firstRow="1" w:lastRow="0" w:firstColumn="1" w:lastColumn="0" w:noHBand="0" w:noVBand="1"/>
      </w:tblPr>
      <w:tblGrid>
        <w:gridCol w:w="4315"/>
        <w:gridCol w:w="2719"/>
        <w:gridCol w:w="562"/>
        <w:gridCol w:w="2251"/>
        <w:gridCol w:w="562"/>
        <w:gridCol w:w="4501"/>
      </w:tblGrid>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Руководитель</w:t>
            </w:r>
          </w:p>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(уполномоченное лицо) Учреждения</w:t>
            </w:r>
          </w:p>
        </w:tc>
        <w:tc>
          <w:tcPr>
            <w:tcW w:w="1644"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644"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6406" w:type="dxa"/>
            <w:gridSpan w:val="5"/>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pStyle w:val="ConsPlusNormal"/>
        <w:ind w:firstLine="539"/>
        <w:jc w:val="both"/>
        <w:rPr>
          <w:rFonts w:ascii="Times New Roman" w:hAnsi="Times New Roman" w:cs="Times New Roman"/>
        </w:rPr>
      </w:pPr>
      <w:r>
        <w:rPr>
          <w:rFonts w:ascii="Times New Roman" w:hAnsi="Times New Roman" w:cs="Times New Roman"/>
        </w:rPr>
        <w:t>--------------------------------</w:t>
      </w:r>
    </w:p>
    <w:p w:rsidR="00736ED4" w:rsidRDefault="00736ED4" w:rsidP="00736ED4">
      <w:pPr>
        <w:pStyle w:val="ConsPlusNormal"/>
        <w:ind w:firstLine="539"/>
        <w:jc w:val="both"/>
        <w:rPr>
          <w:rFonts w:ascii="Times New Roman" w:hAnsi="Times New Roman" w:cs="Times New Roman"/>
        </w:rPr>
      </w:pPr>
      <w:bookmarkStart w:id="18" w:name="P973"/>
      <w:bookmarkEnd w:id="18"/>
      <w:r>
        <w:rPr>
          <w:rFonts w:ascii="Times New Roman" w:hAnsi="Times New Roman" w:cs="Times New Roman"/>
        </w:rPr>
        <w:t>&lt;3&gt; Указываются предельно допустимые значения, установленные органом, осуществляющим функции и полномочия учредителя.</w:t>
      </w:r>
    </w:p>
    <w:p w:rsidR="00736ED4" w:rsidRDefault="00736ED4" w:rsidP="00736ED4">
      <w:pPr>
        <w:pStyle w:val="ConsPlusNormal"/>
        <w:ind w:firstLine="539"/>
        <w:jc w:val="both"/>
        <w:rPr>
          <w:rFonts w:ascii="Times New Roman" w:hAnsi="Times New Roman" w:cs="Times New Roman"/>
        </w:rPr>
      </w:pPr>
      <w:bookmarkStart w:id="19" w:name="P974"/>
      <w:bookmarkEnd w:id="19"/>
      <w:r>
        <w:rPr>
          <w:rFonts w:ascii="Times New Roman" w:hAnsi="Times New Roman" w:cs="Times New Roman"/>
        </w:rPr>
        <w:t>&lt;4&gt; Заполняется в случае, если значения просроченной кредиторской задолженности установлены органом, осуществляющим функции и полномочия учредителя, в абсолютных значениях (рублях).</w:t>
      </w:r>
    </w:p>
    <w:p w:rsidR="00736ED4" w:rsidRDefault="00736ED4" w:rsidP="00736ED4">
      <w:pPr>
        <w:pStyle w:val="ConsPlusNormal"/>
        <w:ind w:firstLine="539"/>
        <w:jc w:val="both"/>
        <w:rPr>
          <w:rFonts w:ascii="Times New Roman" w:hAnsi="Times New Roman" w:cs="Times New Roman"/>
        </w:rPr>
      </w:pPr>
      <w:bookmarkStart w:id="20" w:name="P975"/>
      <w:bookmarkEnd w:id="20"/>
      <w:r>
        <w:rPr>
          <w:rFonts w:ascii="Times New Roman" w:hAnsi="Times New Roman" w:cs="Times New Roman"/>
        </w:rPr>
        <w:t>&lt;5&gt; Заполняется в случае, если значения просроченной кредиторской задолженности установлены органом, осуществляющим функции и полномочия учредителя, в процентах от общей суммы кредиторской задолженности.</w:t>
      </w:r>
    </w:p>
    <w:p w:rsidR="00736ED4" w:rsidRDefault="00736ED4" w:rsidP="00736ED4">
      <w:pPr>
        <w:pStyle w:val="ConsPlusNormal"/>
        <w:ind w:firstLine="539"/>
        <w:jc w:val="both"/>
        <w:rPr>
          <w:rFonts w:ascii="Times New Roman" w:hAnsi="Times New Roman" w:cs="Times New Roman"/>
        </w:rPr>
      </w:pPr>
      <w:bookmarkStart w:id="21" w:name="P976"/>
      <w:bookmarkEnd w:id="21"/>
      <w:r>
        <w:rPr>
          <w:rFonts w:ascii="Times New Roman" w:hAnsi="Times New Roman" w:cs="Times New Roman"/>
        </w:rPr>
        <w:t>&lt;6&gt; Указывается общая сумма увеличения или уменьшения кредиторской задолженности.</w:t>
      </w:r>
    </w:p>
    <w:p w:rsidR="00736ED4" w:rsidRDefault="00736ED4" w:rsidP="00736ED4">
      <w:pPr>
        <w:pStyle w:val="ConsPlusNormal"/>
        <w:jc w:val="center"/>
        <w:outlineLvl w:val="2"/>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t>Сведения</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о задолженности по ущербу, недостачам, хищениям денежных средств и материальных ценностей</w:t>
      </w:r>
    </w:p>
    <w:p w:rsidR="00736ED4" w:rsidRDefault="00736ED4" w:rsidP="00736ED4">
      <w:pPr>
        <w:pStyle w:val="ConsPlusNormal"/>
        <w:jc w:val="both"/>
        <w:rPr>
          <w:rFonts w:ascii="Times New Roman" w:hAnsi="Times New Roman" w:cs="Times New Roman"/>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rPr>
          <w:jc w:val="center"/>
        </w:trPr>
        <w:tc>
          <w:tcPr>
            <w:tcW w:w="7937" w:type="dxa"/>
            <w:gridSpan w:val="3"/>
            <w:tcBorders>
              <w:top w:val="nil"/>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24"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rPr>
          <w:rFonts w:eastAsiaTheme="minorEastAsia"/>
          <w:szCs w:val="22"/>
        </w:rPr>
        <w:sectPr w:rsidR="00736ED4">
          <w:pgSz w:w="16838" w:h="11905" w:orient="landscape"/>
          <w:pgMar w:top="1701" w:right="1134" w:bottom="850" w:left="1134" w:header="0" w:footer="0" w:gutter="0"/>
          <w:cols w:space="720"/>
        </w:sectPr>
      </w:pPr>
    </w:p>
    <w:p w:rsidR="00736ED4" w:rsidRDefault="00736ED4" w:rsidP="00736ED4">
      <w:pPr>
        <w:pStyle w:val="ConsPlusNormal"/>
        <w:jc w:val="both"/>
        <w:rPr>
          <w:rFonts w:ascii="Times New Roman" w:hAnsi="Times New Roman" w:cs="Times New Roman"/>
        </w:rPr>
      </w:pPr>
    </w:p>
    <w:tbl>
      <w:tblPr>
        <w:tblW w:w="1574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1"/>
        <w:gridCol w:w="710"/>
        <w:gridCol w:w="851"/>
        <w:gridCol w:w="1135"/>
        <w:gridCol w:w="709"/>
        <w:gridCol w:w="1276"/>
        <w:gridCol w:w="1134"/>
        <w:gridCol w:w="709"/>
        <w:gridCol w:w="708"/>
        <w:gridCol w:w="1134"/>
        <w:gridCol w:w="1134"/>
        <w:gridCol w:w="567"/>
        <w:gridCol w:w="1418"/>
        <w:gridCol w:w="709"/>
        <w:gridCol w:w="1275"/>
      </w:tblGrid>
      <w:tr w:rsidR="00736ED4" w:rsidTr="00736ED4">
        <w:trPr>
          <w:trHeight w:val="20"/>
        </w:trPr>
        <w:tc>
          <w:tcPr>
            <w:tcW w:w="226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Наименование </w:t>
            </w:r>
          </w:p>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показателя</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Код строки</w:t>
            </w:r>
          </w:p>
        </w:tc>
        <w:tc>
          <w:tcPr>
            <w:tcW w:w="198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Остаток задолженности по возмещению ущерба на начало года</w:t>
            </w:r>
          </w:p>
        </w:tc>
        <w:tc>
          <w:tcPr>
            <w:tcW w:w="3119"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Выявлено недостач, хищений, нанесения ущерба</w:t>
            </w:r>
          </w:p>
        </w:tc>
        <w:tc>
          <w:tcPr>
            <w:tcW w:w="3685"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Возмещено недостач, хищений, </w:t>
            </w:r>
          </w:p>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нанесения ущерба</w:t>
            </w:r>
          </w:p>
        </w:tc>
        <w:tc>
          <w:tcPr>
            <w:tcW w:w="198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Списано</w:t>
            </w:r>
          </w:p>
        </w:tc>
        <w:tc>
          <w:tcPr>
            <w:tcW w:w="198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Остаток задолженности по возмещению ущерба на конец отчетного периода</w:t>
            </w:r>
          </w:p>
        </w:tc>
      </w:tr>
      <w:tr w:rsidR="00736ED4" w:rsidTr="00736ED4">
        <w:trPr>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из него на взыскании в службе судебных приставов</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241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 том числе:</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1842"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из них взыскано с виновных лиц</w:t>
            </w: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страховыми </w:t>
            </w:r>
            <w:proofErr w:type="spellStart"/>
            <w:proofErr w:type="gramStart"/>
            <w:r>
              <w:rPr>
                <w:rFonts w:ascii="Times New Roman" w:hAnsi="Times New Roman" w:cs="Times New Roman"/>
                <w:lang w:eastAsia="en-US"/>
              </w:rPr>
              <w:t>организа-циями</w:t>
            </w:r>
            <w:proofErr w:type="spellEnd"/>
            <w:proofErr w:type="gramEnd"/>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141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из них в связи с прекращением взыскания по </w:t>
            </w:r>
            <w:proofErr w:type="gramStart"/>
            <w:r>
              <w:rPr>
                <w:rFonts w:ascii="Times New Roman" w:hAnsi="Times New Roman" w:cs="Times New Roman"/>
                <w:lang w:eastAsia="en-US"/>
              </w:rPr>
              <w:t>исполнитель-</w:t>
            </w:r>
            <w:proofErr w:type="spellStart"/>
            <w:r>
              <w:rPr>
                <w:rFonts w:ascii="Times New Roman" w:hAnsi="Times New Roman" w:cs="Times New Roman"/>
                <w:lang w:eastAsia="en-US"/>
              </w:rPr>
              <w:t>ным</w:t>
            </w:r>
            <w:proofErr w:type="spellEnd"/>
            <w:proofErr w:type="gramEnd"/>
            <w:r>
              <w:rPr>
                <w:rFonts w:ascii="Times New Roman" w:hAnsi="Times New Roman" w:cs="Times New Roman"/>
                <w:lang w:eastAsia="en-US"/>
              </w:rPr>
              <w:t xml:space="preserve"> листам</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127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из него на взыскании в службе судебных приставов</w:t>
            </w:r>
          </w:p>
        </w:tc>
      </w:tr>
      <w:tr w:rsidR="00736ED4" w:rsidTr="00736ED4">
        <w:trPr>
          <w:trHeight w:val="737"/>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виновные лица установлены</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jc w:val="center"/>
              <w:rPr>
                <w:rFonts w:ascii="Times New Roman" w:hAnsi="Times New Roman" w:cs="Times New Roman"/>
                <w:lang w:eastAsia="en-US"/>
              </w:rPr>
            </w:pPr>
            <w:r>
              <w:rPr>
                <w:rFonts w:ascii="Times New Roman" w:hAnsi="Times New Roman" w:cs="Times New Roman"/>
                <w:lang w:eastAsia="en-US"/>
              </w:rPr>
              <w:t>виновные лица не установлены</w:t>
            </w:r>
          </w:p>
        </w:tc>
        <w:tc>
          <w:tcPr>
            <w:tcW w:w="368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из них по решению суда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rPr>
          <w:trHeight w:val="265"/>
        </w:trPr>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5</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6</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7</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8</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12</w:t>
            </w: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13</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14</w:t>
            </w: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15</w:t>
            </w: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Недостача, хищение денежных средств,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0100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в связи с хищением (кражами)</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0110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rPr>
                <w:rFonts w:ascii="Times New Roman" w:hAnsi="Times New Roman" w:cs="Times New Roman"/>
                <w:lang w:eastAsia="en-US"/>
              </w:rPr>
            </w:pPr>
            <w:r>
              <w:rPr>
                <w:rFonts w:ascii="Times New Roman" w:hAnsi="Times New Roman" w:cs="Times New Roman"/>
                <w:lang w:eastAsia="en-US"/>
              </w:rPr>
              <w:t>возбуждено уголовных дел (находится в следственных органах)</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0111</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в связи с выявлением при обработке наличных денег денежных знаков, имеющих признаки подделки</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0120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в связи с банкротством кредитной организации</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0130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Ущерб имуществу (за исключением денежных средств)</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0200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ight="-62"/>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right="-62"/>
              <w:rPr>
                <w:rFonts w:ascii="Times New Roman" w:hAnsi="Times New Roman" w:cs="Times New Roman"/>
                <w:lang w:eastAsia="en-US"/>
              </w:rPr>
            </w:pPr>
            <w:r>
              <w:rPr>
                <w:rFonts w:ascii="Times New Roman" w:hAnsi="Times New Roman" w:cs="Times New Roman"/>
                <w:lang w:eastAsia="en-US"/>
              </w:rPr>
              <w:t xml:space="preserve">в связи с </w:t>
            </w:r>
            <w:proofErr w:type="gramStart"/>
            <w:r>
              <w:rPr>
                <w:rFonts w:ascii="Times New Roman" w:hAnsi="Times New Roman" w:cs="Times New Roman"/>
                <w:lang w:eastAsia="en-US"/>
              </w:rPr>
              <w:t>недостача-ми</w:t>
            </w:r>
            <w:proofErr w:type="gramEnd"/>
            <w:r>
              <w:rPr>
                <w:rFonts w:ascii="Times New Roman" w:hAnsi="Times New Roman" w:cs="Times New Roman"/>
                <w:lang w:eastAsia="en-US"/>
              </w:rPr>
              <w:t xml:space="preserve">, включая хищения </w:t>
            </w:r>
            <w:r>
              <w:rPr>
                <w:rFonts w:ascii="Times New Roman" w:hAnsi="Times New Roman" w:cs="Times New Roman"/>
                <w:lang w:eastAsia="en-US"/>
              </w:rPr>
              <w:lastRenderedPageBreak/>
              <w:t>(кражи)</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lastRenderedPageBreak/>
              <w:t>0210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right="-62"/>
              <w:rPr>
                <w:rFonts w:ascii="Times New Roman" w:hAnsi="Times New Roman" w:cs="Times New Roman"/>
                <w:lang w:eastAsia="en-US"/>
              </w:rPr>
            </w:pPr>
            <w:r>
              <w:rPr>
                <w:rFonts w:ascii="Times New Roman" w:hAnsi="Times New Roman" w:cs="Times New Roman"/>
                <w:lang w:eastAsia="en-US"/>
              </w:rPr>
              <w:lastRenderedPageBreak/>
              <w:t>из них:</w:t>
            </w:r>
          </w:p>
          <w:p w:rsidR="00736ED4" w:rsidRDefault="00736ED4">
            <w:pPr>
              <w:pStyle w:val="ConsPlusNormal"/>
              <w:spacing w:line="228" w:lineRule="auto"/>
              <w:ind w:left="567" w:right="-62"/>
              <w:rPr>
                <w:rFonts w:ascii="Times New Roman" w:hAnsi="Times New Roman" w:cs="Times New Roman"/>
                <w:lang w:eastAsia="en-US"/>
              </w:rPr>
            </w:pPr>
            <w:r>
              <w:rPr>
                <w:rFonts w:ascii="Times New Roman" w:hAnsi="Times New Roman" w:cs="Times New Roman"/>
                <w:lang w:eastAsia="en-US"/>
              </w:rPr>
              <w:t>возбуждено уголовных дел (находится в следственных органах)</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0211</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ight="-62"/>
              <w:rPr>
                <w:rFonts w:ascii="Times New Roman" w:hAnsi="Times New Roman" w:cs="Times New Roman"/>
                <w:lang w:eastAsia="en-US"/>
              </w:rPr>
            </w:pPr>
            <w:r>
              <w:rPr>
                <w:rFonts w:ascii="Times New Roman" w:hAnsi="Times New Roman" w:cs="Times New Roman"/>
                <w:lang w:eastAsia="en-US"/>
              </w:rPr>
              <w:t xml:space="preserve">в связи с </w:t>
            </w:r>
            <w:proofErr w:type="spellStart"/>
            <w:proofErr w:type="gramStart"/>
            <w:r>
              <w:rPr>
                <w:rFonts w:ascii="Times New Roman" w:hAnsi="Times New Roman" w:cs="Times New Roman"/>
                <w:lang w:eastAsia="en-US"/>
              </w:rPr>
              <w:t>нарушени</w:t>
            </w:r>
            <w:proofErr w:type="spellEnd"/>
            <w:r>
              <w:rPr>
                <w:rFonts w:ascii="Times New Roman" w:hAnsi="Times New Roman" w:cs="Times New Roman"/>
                <w:lang w:eastAsia="en-US"/>
              </w:rPr>
              <w:t>-ем</w:t>
            </w:r>
            <w:proofErr w:type="gramEnd"/>
            <w:r>
              <w:rPr>
                <w:rFonts w:ascii="Times New Roman" w:hAnsi="Times New Roman" w:cs="Times New Roman"/>
                <w:lang w:eastAsia="en-US"/>
              </w:rPr>
              <w:t xml:space="preserve"> правил хранения</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0220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ight="-62"/>
              <w:rPr>
                <w:rFonts w:ascii="Times New Roman" w:hAnsi="Times New Roman" w:cs="Times New Roman"/>
                <w:lang w:eastAsia="en-US"/>
              </w:rPr>
            </w:pPr>
            <w:r>
              <w:rPr>
                <w:rFonts w:ascii="Times New Roman" w:hAnsi="Times New Roman" w:cs="Times New Roman"/>
                <w:lang w:eastAsia="en-US"/>
              </w:rPr>
              <w:t>в связи с нанесением ущерба техническому состоянию объекта</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0230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В связи с нарушением условий договоров (контрактов)</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0300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rPr>
          <w:trHeight w:val="826"/>
        </w:trPr>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в связи с нарушением сроков (начислено пени, штрафов, неустойки)</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0310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rPr>
          <w:trHeight w:val="79"/>
        </w:trPr>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rPr>
                <w:rFonts w:ascii="Times New Roman" w:hAnsi="Times New Roman" w:cs="Times New Roman"/>
                <w:lang w:eastAsia="en-US"/>
              </w:rPr>
            </w:pPr>
            <w:r>
              <w:rPr>
                <w:rFonts w:ascii="Times New Roman" w:hAnsi="Times New Roman" w:cs="Times New Roman"/>
                <w:lang w:eastAsia="en-US"/>
              </w:rPr>
              <w:t>в связи с невыполнением условий о возврате предоплаты (аванса)</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0320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9000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rPr>
      </w:pPr>
    </w:p>
    <w:p w:rsidR="00736ED4" w:rsidRDefault="00736ED4" w:rsidP="00736ED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1644"/>
        <w:gridCol w:w="340"/>
        <w:gridCol w:w="1361"/>
        <w:gridCol w:w="340"/>
        <w:gridCol w:w="2721"/>
      </w:tblGrid>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Руководитель</w:t>
            </w:r>
          </w:p>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(уполномоченное лицо) Учреждения</w:t>
            </w:r>
          </w:p>
        </w:tc>
        <w:tc>
          <w:tcPr>
            <w:tcW w:w="1644"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644"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34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2608"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6406" w:type="dxa"/>
            <w:gridSpan w:val="5"/>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rPr>
          <w:rFonts w:eastAsiaTheme="minorEastAsia"/>
          <w:szCs w:val="22"/>
        </w:rPr>
        <w:sectPr w:rsidR="00736ED4">
          <w:pgSz w:w="16838" w:h="11905" w:orient="landscape"/>
          <w:pgMar w:top="1701" w:right="1134" w:bottom="850" w:left="1134" w:header="0" w:footer="0" w:gutter="0"/>
          <w:cols w:space="720"/>
        </w:sectPr>
      </w:pP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lastRenderedPageBreak/>
        <w:t>Сведения о численности сотрудников и оплате труда</w:t>
      </w:r>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25"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1. Сведения о численности сотрудников</w:t>
      </w:r>
    </w:p>
    <w:p w:rsidR="00736ED4" w:rsidRDefault="00736ED4" w:rsidP="00736ED4">
      <w:pPr>
        <w:pStyle w:val="ConsPlusNormal"/>
        <w:jc w:val="both"/>
        <w:rPr>
          <w:rFonts w:ascii="Times New Roman" w:hAnsi="Times New Roman" w:cs="Times New Roman"/>
        </w:rPr>
      </w:pPr>
    </w:p>
    <w:p w:rsidR="00736ED4" w:rsidRDefault="00736ED4" w:rsidP="00736ED4">
      <w:pPr>
        <w:rPr>
          <w:rFonts w:eastAsiaTheme="minorEastAsia"/>
          <w:szCs w:val="22"/>
        </w:rPr>
        <w:sectPr w:rsidR="00736ED4">
          <w:pgSz w:w="11905" w:h="16838"/>
          <w:pgMar w:top="1134" w:right="850" w:bottom="1134" w:left="1701" w:header="0" w:footer="0" w:gutter="0"/>
          <w:cols w:space="720"/>
        </w:sectPr>
      </w:pPr>
    </w:p>
    <w:tbl>
      <w:tblPr>
        <w:tblW w:w="16020" w:type="dxa"/>
        <w:tblInd w:w="-647"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4"/>
        <w:gridCol w:w="568"/>
        <w:gridCol w:w="426"/>
        <w:gridCol w:w="1134"/>
        <w:gridCol w:w="567"/>
        <w:gridCol w:w="992"/>
        <w:gridCol w:w="283"/>
        <w:gridCol w:w="567"/>
        <w:gridCol w:w="1701"/>
        <w:gridCol w:w="1560"/>
        <w:gridCol w:w="992"/>
        <w:gridCol w:w="850"/>
        <w:gridCol w:w="1560"/>
        <w:gridCol w:w="425"/>
        <w:gridCol w:w="1134"/>
        <w:gridCol w:w="567"/>
        <w:gridCol w:w="850"/>
      </w:tblGrid>
      <w:tr w:rsidR="00736ED4" w:rsidTr="00736ED4">
        <w:tc>
          <w:tcPr>
            <w:tcW w:w="1843"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lastRenderedPageBreak/>
              <w:t>Группы персонала (категория персонала)</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Код строки</w:t>
            </w:r>
          </w:p>
        </w:tc>
        <w:tc>
          <w:tcPr>
            <w:tcW w:w="3119"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Штатная численность на начало года</w:t>
            </w:r>
          </w:p>
        </w:tc>
        <w:tc>
          <w:tcPr>
            <w:tcW w:w="5103" w:type="dxa"/>
            <w:gridSpan w:val="5"/>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Средняя численность сотрудников за отчетный период</w:t>
            </w:r>
          </w:p>
        </w:tc>
        <w:tc>
          <w:tcPr>
            <w:tcW w:w="241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По договорам гражданско-правового характера </w:t>
            </w:r>
            <w:hyperlink r:id="rId26" w:anchor="P2141" w:history="1">
              <w:r>
                <w:rPr>
                  <w:rStyle w:val="a7"/>
                  <w:rFonts w:ascii="Times New Roman" w:hAnsi="Times New Roman" w:cs="Times New Roman"/>
                  <w:u w:val="none"/>
                  <w:lang w:eastAsia="en-US"/>
                </w:rPr>
                <w:t>&lt;9&gt;</w:t>
              </w:r>
            </w:hyperlink>
          </w:p>
        </w:tc>
        <w:tc>
          <w:tcPr>
            <w:tcW w:w="2976"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Штатная численность на конец отчетного периода</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56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установлено штатным расписанием</w:t>
            </w:r>
          </w:p>
        </w:tc>
        <w:tc>
          <w:tcPr>
            <w:tcW w:w="155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 том числе:</w:t>
            </w:r>
          </w:p>
        </w:tc>
        <w:tc>
          <w:tcPr>
            <w:tcW w:w="283"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всего </w:t>
            </w:r>
            <w:hyperlink r:id="rId27" w:anchor="P2139" w:history="1">
              <w:r>
                <w:rPr>
                  <w:rStyle w:val="a7"/>
                  <w:rFonts w:ascii="Times New Roman" w:hAnsi="Times New Roman" w:cs="Times New Roman"/>
                  <w:u w:val="none"/>
                  <w:lang w:eastAsia="en-US"/>
                </w:rPr>
                <w:t>&lt;7&gt;</w:t>
              </w:r>
            </w:hyperlink>
          </w:p>
        </w:tc>
        <w:tc>
          <w:tcPr>
            <w:tcW w:w="4820"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 том числе:</w:t>
            </w:r>
          </w:p>
        </w:tc>
        <w:tc>
          <w:tcPr>
            <w:tcW w:w="241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 том числе:</w:t>
            </w:r>
          </w:p>
        </w:tc>
        <w:tc>
          <w:tcPr>
            <w:tcW w:w="155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установлено штатным расписанием</w:t>
            </w:r>
          </w:p>
        </w:tc>
        <w:tc>
          <w:tcPr>
            <w:tcW w:w="141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6"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из нее</w:t>
            </w:r>
          </w:p>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по основным видам </w:t>
            </w:r>
            <w:proofErr w:type="gramStart"/>
            <w:r>
              <w:rPr>
                <w:rFonts w:ascii="Times New Roman" w:hAnsi="Times New Roman" w:cs="Times New Roman"/>
                <w:lang w:eastAsia="en-US"/>
              </w:rPr>
              <w:t>деятель-</w:t>
            </w:r>
            <w:proofErr w:type="spellStart"/>
            <w:r>
              <w:rPr>
                <w:rFonts w:ascii="Times New Roman" w:hAnsi="Times New Roman" w:cs="Times New Roman"/>
                <w:lang w:eastAsia="en-US"/>
              </w:rPr>
              <w:t>ности</w:t>
            </w:r>
            <w:proofErr w:type="spellEnd"/>
            <w:proofErr w:type="gramEnd"/>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proofErr w:type="gramStart"/>
            <w:r>
              <w:rPr>
                <w:rFonts w:ascii="Times New Roman" w:hAnsi="Times New Roman" w:cs="Times New Roman"/>
                <w:lang w:eastAsia="en-US"/>
              </w:rPr>
              <w:t>заме-</w:t>
            </w:r>
            <w:proofErr w:type="spellStart"/>
            <w:r>
              <w:rPr>
                <w:rFonts w:ascii="Times New Roman" w:hAnsi="Times New Roman" w:cs="Times New Roman"/>
                <w:lang w:eastAsia="en-US"/>
              </w:rPr>
              <w:t>щено</w:t>
            </w:r>
            <w:proofErr w:type="spellEnd"/>
            <w:proofErr w:type="gramEnd"/>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вакантных </w:t>
            </w:r>
            <w:proofErr w:type="spellStart"/>
            <w:proofErr w:type="gramStart"/>
            <w:r>
              <w:rPr>
                <w:rFonts w:ascii="Times New Roman" w:hAnsi="Times New Roman" w:cs="Times New Roman"/>
                <w:lang w:eastAsia="en-US"/>
              </w:rPr>
              <w:t>должнос-тей</w:t>
            </w:r>
            <w:proofErr w:type="spellEnd"/>
            <w:proofErr w:type="gramEnd"/>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26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по основному месту работы</w:t>
            </w:r>
          </w:p>
        </w:tc>
        <w:tc>
          <w:tcPr>
            <w:tcW w:w="156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по внутреннему </w:t>
            </w:r>
            <w:proofErr w:type="gramStart"/>
            <w:r>
              <w:rPr>
                <w:rFonts w:ascii="Times New Roman" w:hAnsi="Times New Roman" w:cs="Times New Roman"/>
                <w:lang w:eastAsia="en-US"/>
              </w:rPr>
              <w:t>совместитель-</w:t>
            </w:r>
            <w:proofErr w:type="spellStart"/>
            <w:r>
              <w:rPr>
                <w:rFonts w:ascii="Times New Roman" w:hAnsi="Times New Roman" w:cs="Times New Roman"/>
                <w:lang w:eastAsia="en-US"/>
              </w:rPr>
              <w:t>ству</w:t>
            </w:r>
            <w:proofErr w:type="spellEnd"/>
            <w:proofErr w:type="gramEnd"/>
            <w:r>
              <w:rPr>
                <w:rFonts w:ascii="Times New Roman" w:hAnsi="Times New Roman" w:cs="Times New Roman"/>
                <w:lang w:eastAsia="en-US"/>
              </w:rPr>
              <w:t xml:space="preserve"> (по совмещению должностей) </w:t>
            </w:r>
            <w:hyperlink r:id="rId28" w:anchor="P2140" w:history="1">
              <w:r>
                <w:rPr>
                  <w:rStyle w:val="a7"/>
                  <w:rFonts w:ascii="Times New Roman" w:hAnsi="Times New Roman" w:cs="Times New Roman"/>
                  <w:u w:val="none"/>
                  <w:lang w:eastAsia="en-US"/>
                </w:rPr>
                <w:t>&lt;8&gt;</w:t>
              </w:r>
            </w:hyperlink>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по внешнему </w:t>
            </w:r>
            <w:proofErr w:type="gramStart"/>
            <w:r>
              <w:rPr>
                <w:rFonts w:ascii="Times New Roman" w:hAnsi="Times New Roman" w:cs="Times New Roman"/>
                <w:lang w:eastAsia="en-US"/>
              </w:rPr>
              <w:t>совмести-</w:t>
            </w:r>
            <w:proofErr w:type="spellStart"/>
            <w:r>
              <w:rPr>
                <w:rFonts w:ascii="Times New Roman" w:hAnsi="Times New Roman" w:cs="Times New Roman"/>
                <w:lang w:eastAsia="en-US"/>
              </w:rPr>
              <w:t>тельству</w:t>
            </w:r>
            <w:proofErr w:type="spellEnd"/>
            <w:proofErr w:type="gramEnd"/>
          </w:p>
        </w:tc>
        <w:tc>
          <w:tcPr>
            <w:tcW w:w="85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proofErr w:type="spellStart"/>
            <w:proofErr w:type="gramStart"/>
            <w:r>
              <w:rPr>
                <w:rFonts w:ascii="Times New Roman" w:hAnsi="Times New Roman" w:cs="Times New Roman"/>
                <w:lang w:eastAsia="en-US"/>
              </w:rPr>
              <w:t>сотруд-ники</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учрежде-ния</w:t>
            </w:r>
            <w:proofErr w:type="spellEnd"/>
            <w:r>
              <w:rPr>
                <w:rFonts w:ascii="Times New Roman" w:hAnsi="Times New Roman" w:cs="Times New Roman"/>
                <w:lang w:eastAsia="en-US"/>
              </w:rPr>
              <w:t xml:space="preserve"> </w:t>
            </w:r>
            <w:hyperlink r:id="rId29" w:anchor="P2142" w:history="1">
              <w:r>
                <w:rPr>
                  <w:rStyle w:val="a7"/>
                  <w:rFonts w:ascii="Times New Roman" w:hAnsi="Times New Roman" w:cs="Times New Roman"/>
                  <w:u w:val="none"/>
                  <w:lang w:eastAsia="en-US"/>
                </w:rPr>
                <w:t>&lt;10&gt;</w:t>
              </w:r>
            </w:hyperlink>
          </w:p>
        </w:tc>
        <w:tc>
          <w:tcPr>
            <w:tcW w:w="156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физические лица, не являющиеся сотрудниками учреждения </w:t>
            </w:r>
            <w:hyperlink r:id="rId30" w:anchor="P2143" w:history="1">
              <w:r>
                <w:rPr>
                  <w:rStyle w:val="a7"/>
                  <w:rFonts w:ascii="Times New Roman" w:hAnsi="Times New Roman" w:cs="Times New Roman"/>
                  <w:u w:val="none"/>
                  <w:lang w:eastAsia="en-US"/>
                </w:rPr>
                <w:t>&lt;11&gt;</w:t>
              </w:r>
            </w:hyperlink>
          </w:p>
        </w:tc>
        <w:tc>
          <w:tcPr>
            <w:tcW w:w="42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из нее</w:t>
            </w:r>
          </w:p>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по основным видам </w:t>
            </w:r>
            <w:proofErr w:type="gramStart"/>
            <w:r>
              <w:rPr>
                <w:rFonts w:ascii="Times New Roman" w:hAnsi="Times New Roman" w:cs="Times New Roman"/>
                <w:lang w:eastAsia="en-US"/>
              </w:rPr>
              <w:t>деятель-</w:t>
            </w:r>
            <w:proofErr w:type="spellStart"/>
            <w:r>
              <w:rPr>
                <w:rFonts w:ascii="Times New Roman" w:hAnsi="Times New Roman" w:cs="Times New Roman"/>
                <w:lang w:eastAsia="en-US"/>
              </w:rPr>
              <w:t>ности</w:t>
            </w:r>
            <w:proofErr w:type="spellEnd"/>
            <w:proofErr w:type="gramEnd"/>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proofErr w:type="gramStart"/>
            <w:r>
              <w:rPr>
                <w:rFonts w:ascii="Times New Roman" w:hAnsi="Times New Roman" w:cs="Times New Roman"/>
                <w:lang w:eastAsia="en-US"/>
              </w:rPr>
              <w:t>заме-</w:t>
            </w:r>
            <w:proofErr w:type="spellStart"/>
            <w:r>
              <w:rPr>
                <w:rFonts w:ascii="Times New Roman" w:hAnsi="Times New Roman" w:cs="Times New Roman"/>
                <w:lang w:eastAsia="en-US"/>
              </w:rPr>
              <w:t>щено</w:t>
            </w:r>
            <w:proofErr w:type="spellEnd"/>
            <w:proofErr w:type="gramEnd"/>
          </w:p>
        </w:tc>
        <w:tc>
          <w:tcPr>
            <w:tcW w:w="85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proofErr w:type="spellStart"/>
            <w:proofErr w:type="gramStart"/>
            <w:r>
              <w:rPr>
                <w:rFonts w:ascii="Times New Roman" w:hAnsi="Times New Roman" w:cs="Times New Roman"/>
                <w:lang w:eastAsia="en-US"/>
              </w:rPr>
              <w:t>вакант-ных</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должнос-тей</w:t>
            </w:r>
            <w:proofErr w:type="spellEnd"/>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из нее по </w:t>
            </w:r>
            <w:proofErr w:type="gramStart"/>
            <w:r>
              <w:rPr>
                <w:rFonts w:ascii="Times New Roman" w:hAnsi="Times New Roman" w:cs="Times New Roman"/>
                <w:lang w:eastAsia="en-US"/>
              </w:rPr>
              <w:t>основ-</w:t>
            </w:r>
            <w:proofErr w:type="spellStart"/>
            <w:r>
              <w:rPr>
                <w:rFonts w:ascii="Times New Roman" w:hAnsi="Times New Roman" w:cs="Times New Roman"/>
                <w:lang w:eastAsia="en-US"/>
              </w:rPr>
              <w:t>ным</w:t>
            </w:r>
            <w:proofErr w:type="spellEnd"/>
            <w:proofErr w:type="gramEnd"/>
            <w:r>
              <w:rPr>
                <w:rFonts w:ascii="Times New Roman" w:hAnsi="Times New Roman" w:cs="Times New Roman"/>
                <w:lang w:eastAsia="en-US"/>
              </w:rPr>
              <w:t xml:space="preserve"> видам деятельности</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71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5</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6</w:t>
            </w:r>
          </w:p>
        </w:tc>
        <w:tc>
          <w:tcPr>
            <w:tcW w:w="28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7</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8</w:t>
            </w: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w:t>
            </w: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11</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12</w:t>
            </w: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13</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14</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15</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16</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17</w:t>
            </w: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right="-62"/>
              <w:contextualSpacing/>
              <w:rPr>
                <w:rFonts w:ascii="Times New Roman" w:hAnsi="Times New Roman" w:cs="Times New Roman"/>
                <w:lang w:eastAsia="en-US"/>
              </w:rPr>
            </w:pPr>
            <w:r>
              <w:rPr>
                <w:rFonts w:ascii="Times New Roman" w:hAnsi="Times New Roman" w:cs="Times New Roman"/>
                <w:lang w:eastAsia="en-US"/>
              </w:rPr>
              <w:t xml:space="preserve">Основной персонал </w:t>
            </w:r>
            <w:hyperlink r:id="rId31" w:anchor="P2144" w:history="1">
              <w:r>
                <w:rPr>
                  <w:rStyle w:val="a7"/>
                  <w:rFonts w:ascii="Times New Roman" w:hAnsi="Times New Roman" w:cs="Times New Roman"/>
                  <w:u w:val="none"/>
                  <w:lang w:eastAsia="en-US"/>
                </w:rPr>
                <w:t>&lt;12&gt;</w:t>
              </w:r>
            </w:hyperlink>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1000</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 xml:space="preserve">Вспомогательный </w:t>
            </w:r>
            <w:proofErr w:type="gramStart"/>
            <w:r>
              <w:rPr>
                <w:rFonts w:ascii="Times New Roman" w:hAnsi="Times New Roman" w:cs="Times New Roman"/>
                <w:lang w:eastAsia="en-US"/>
              </w:rPr>
              <w:t xml:space="preserve">персонал  </w:t>
            </w:r>
            <w:hyperlink r:id="rId32" w:anchor="P2146" w:history="1">
              <w:r>
                <w:rPr>
                  <w:rStyle w:val="a7"/>
                  <w:rFonts w:ascii="Times New Roman" w:hAnsi="Times New Roman" w:cs="Times New Roman"/>
                  <w:u w:val="none"/>
                  <w:lang w:eastAsia="en-US"/>
                </w:rPr>
                <w:t>&lt;</w:t>
              </w:r>
              <w:proofErr w:type="gramEnd"/>
              <w:r>
                <w:rPr>
                  <w:rStyle w:val="a7"/>
                  <w:rFonts w:ascii="Times New Roman" w:hAnsi="Times New Roman" w:cs="Times New Roman"/>
                  <w:u w:val="none"/>
                  <w:lang w:eastAsia="en-US"/>
                </w:rPr>
                <w:t>13&gt;</w:t>
              </w:r>
            </w:hyperlink>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2000</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right="-62"/>
              <w:contextualSpacing/>
              <w:rPr>
                <w:rFonts w:ascii="Times New Roman" w:hAnsi="Times New Roman" w:cs="Times New Roman"/>
                <w:lang w:eastAsia="en-US"/>
              </w:rPr>
            </w:pPr>
            <w:r>
              <w:rPr>
                <w:rFonts w:ascii="Times New Roman" w:hAnsi="Times New Roman" w:cs="Times New Roman"/>
                <w:lang w:eastAsia="en-US"/>
              </w:rPr>
              <w:t xml:space="preserve">Административно-управленческий </w:t>
            </w:r>
            <w:proofErr w:type="gramStart"/>
            <w:r>
              <w:rPr>
                <w:rFonts w:ascii="Times New Roman" w:hAnsi="Times New Roman" w:cs="Times New Roman"/>
                <w:lang w:eastAsia="en-US"/>
              </w:rPr>
              <w:t xml:space="preserve">персонал  </w:t>
            </w:r>
            <w:hyperlink r:id="rId33" w:anchor="P2147" w:history="1">
              <w:r>
                <w:rPr>
                  <w:rStyle w:val="a7"/>
                  <w:rFonts w:ascii="Times New Roman" w:hAnsi="Times New Roman" w:cs="Times New Roman"/>
                  <w:u w:val="none"/>
                  <w:lang w:eastAsia="en-US"/>
                </w:rPr>
                <w:t>&lt;</w:t>
              </w:r>
              <w:proofErr w:type="gramEnd"/>
              <w:r>
                <w:rPr>
                  <w:rStyle w:val="a7"/>
                  <w:rFonts w:ascii="Times New Roman" w:hAnsi="Times New Roman" w:cs="Times New Roman"/>
                  <w:u w:val="none"/>
                  <w:lang w:eastAsia="en-US"/>
                </w:rPr>
                <w:t>14&gt;</w:t>
              </w:r>
            </w:hyperlink>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3000</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9000</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bl>
    <w:p w:rsidR="00736ED4" w:rsidRDefault="00736ED4" w:rsidP="00736ED4">
      <w:pPr>
        <w:pStyle w:val="ConsPlusNormal"/>
        <w:spacing w:line="228" w:lineRule="auto"/>
        <w:jc w:val="center"/>
        <w:outlineLvl w:val="3"/>
        <w:rPr>
          <w:rFonts w:ascii="Times New Roman" w:hAnsi="Times New Roman" w:cs="Times New Roman"/>
        </w:rPr>
      </w:pPr>
    </w:p>
    <w:p w:rsidR="00736ED4" w:rsidRDefault="00736ED4" w:rsidP="00736ED4">
      <w:pPr>
        <w:pStyle w:val="ConsPlusNormal"/>
        <w:spacing w:line="228" w:lineRule="auto"/>
        <w:jc w:val="center"/>
        <w:outlineLvl w:val="3"/>
        <w:rPr>
          <w:rFonts w:ascii="Times New Roman" w:hAnsi="Times New Roman" w:cs="Times New Roman"/>
        </w:rPr>
      </w:pPr>
      <w:r>
        <w:rPr>
          <w:rFonts w:ascii="Times New Roman" w:hAnsi="Times New Roman" w:cs="Times New Roman"/>
        </w:rPr>
        <w:t>Раздел 2. Сведения об оплате труда</w:t>
      </w:r>
    </w:p>
    <w:tbl>
      <w:tblPr>
        <w:tblW w:w="1602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8"/>
        <w:gridCol w:w="2473"/>
        <w:gridCol w:w="567"/>
        <w:gridCol w:w="709"/>
        <w:gridCol w:w="709"/>
        <w:gridCol w:w="141"/>
        <w:gridCol w:w="1276"/>
        <w:gridCol w:w="284"/>
        <w:gridCol w:w="141"/>
        <w:gridCol w:w="1843"/>
        <w:gridCol w:w="142"/>
        <w:gridCol w:w="709"/>
        <w:gridCol w:w="850"/>
        <w:gridCol w:w="1701"/>
        <w:gridCol w:w="1701"/>
        <w:gridCol w:w="2126"/>
      </w:tblGrid>
      <w:tr w:rsidR="00736ED4" w:rsidTr="00736ED4">
        <w:tc>
          <w:tcPr>
            <w:tcW w:w="3119" w:type="dxa"/>
            <w:gridSpan w:val="2"/>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Группы персонала</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 xml:space="preserve">Код </w:t>
            </w:r>
            <w:proofErr w:type="spellStart"/>
            <w:proofErr w:type="gramStart"/>
            <w:r>
              <w:rPr>
                <w:rFonts w:ascii="Times New Roman" w:hAnsi="Times New Roman" w:cs="Times New Roman"/>
                <w:lang w:eastAsia="en-US"/>
              </w:rPr>
              <w:t>стро-ки</w:t>
            </w:r>
            <w:proofErr w:type="spellEnd"/>
            <w:proofErr w:type="gramEnd"/>
          </w:p>
        </w:tc>
        <w:tc>
          <w:tcPr>
            <w:tcW w:w="8505" w:type="dxa"/>
            <w:gridSpan w:val="11"/>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 xml:space="preserve">Фонд начисленной оплаты труда сотрудников за отчетный период, </w:t>
            </w:r>
            <w:proofErr w:type="spellStart"/>
            <w:r>
              <w:rPr>
                <w:rFonts w:ascii="Times New Roman" w:hAnsi="Times New Roman" w:cs="Times New Roman"/>
                <w:lang w:eastAsia="en-US"/>
              </w:rPr>
              <w:t>руб</w:t>
            </w:r>
            <w:proofErr w:type="spellEnd"/>
          </w:p>
        </w:tc>
        <w:tc>
          <w:tcPr>
            <w:tcW w:w="382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 xml:space="preserve">Начислено по договорам гражданско-правового характера,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 xml:space="preserve"> </w:t>
            </w:r>
            <w:hyperlink r:id="rId34" w:anchor="P2148" w:history="1">
              <w:r>
                <w:rPr>
                  <w:rStyle w:val="a7"/>
                  <w:rFonts w:ascii="Times New Roman" w:hAnsi="Times New Roman" w:cs="Times New Roman"/>
                  <w:u w:val="none"/>
                  <w:lang w:eastAsia="en-US"/>
                </w:rPr>
                <w:t>&lt;15&gt;</w:t>
              </w:r>
            </w:hyperlink>
          </w:p>
        </w:tc>
      </w:tr>
      <w:tr w:rsidR="00736ED4" w:rsidTr="00736ED4">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7796" w:type="dxa"/>
            <w:gridSpan w:val="10"/>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 том числе:</w:t>
            </w:r>
          </w:p>
        </w:tc>
        <w:tc>
          <w:tcPr>
            <w:tcW w:w="382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394" w:type="dxa"/>
            <w:gridSpan w:val="6"/>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по основному месту работы</w:t>
            </w:r>
          </w:p>
        </w:tc>
        <w:tc>
          <w:tcPr>
            <w:tcW w:w="1701" w:type="dxa"/>
            <w:gridSpan w:val="3"/>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по внутреннему совместительству (совмещению должностей)</w:t>
            </w:r>
          </w:p>
        </w:tc>
        <w:tc>
          <w:tcPr>
            <w:tcW w:w="170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по внешнему совместительству</w:t>
            </w:r>
          </w:p>
        </w:tc>
        <w:tc>
          <w:tcPr>
            <w:tcW w:w="170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сотрудникам учреждения</w:t>
            </w:r>
          </w:p>
        </w:tc>
        <w:tc>
          <w:tcPr>
            <w:tcW w:w="2126"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физическим лицам, не являющимися сотрудниками учреждения</w:t>
            </w:r>
          </w:p>
        </w:tc>
      </w:tr>
      <w:tr w:rsidR="00736ED4" w:rsidTr="00736ED4">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3685" w:type="dxa"/>
            <w:gridSpan w:val="5"/>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 том числе на условиях:</w:t>
            </w:r>
          </w:p>
        </w:tc>
        <w:tc>
          <w:tcPr>
            <w:tcW w:w="4961" w:type="dxa"/>
            <w:gridSpan w:val="3"/>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83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rPr>
          <w:trHeight w:val="23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842" w:type="dxa"/>
            <w:gridSpan w:val="4"/>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полного рабочего времени</w:t>
            </w:r>
          </w:p>
        </w:tc>
        <w:tc>
          <w:tcPr>
            <w:tcW w:w="1843"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неполного рабочего времени</w:t>
            </w:r>
          </w:p>
        </w:tc>
        <w:tc>
          <w:tcPr>
            <w:tcW w:w="4961" w:type="dxa"/>
            <w:gridSpan w:val="3"/>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83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rPr>
          <w:trHeight w:val="23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56" w:type="dxa"/>
            <w:gridSpan w:val="4"/>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961" w:type="dxa"/>
            <w:gridSpan w:val="3"/>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83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w:t>
            </w:r>
          </w:p>
        </w:tc>
        <w:tc>
          <w:tcPr>
            <w:tcW w:w="184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5</w:t>
            </w:r>
          </w:p>
        </w:tc>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6</w:t>
            </w: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7</w:t>
            </w: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8</w:t>
            </w: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w:t>
            </w:r>
          </w:p>
        </w:tc>
        <w:tc>
          <w:tcPr>
            <w:tcW w:w="21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w:t>
            </w:r>
          </w:p>
        </w:tc>
      </w:tr>
      <w:tr w:rsidR="00736ED4" w:rsidTr="00736ED4">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 xml:space="preserve">Основной </w:t>
            </w:r>
            <w:proofErr w:type="gramStart"/>
            <w:r>
              <w:rPr>
                <w:rFonts w:ascii="Times New Roman" w:hAnsi="Times New Roman" w:cs="Times New Roman"/>
                <w:lang w:eastAsia="en-US"/>
              </w:rPr>
              <w:t xml:space="preserve">персонал  </w:t>
            </w:r>
            <w:hyperlink r:id="rId35" w:anchor="P2152" w:history="1">
              <w:r>
                <w:rPr>
                  <w:rStyle w:val="a7"/>
                  <w:rFonts w:ascii="Times New Roman" w:hAnsi="Times New Roman" w:cs="Times New Roman"/>
                  <w:u w:val="none"/>
                  <w:lang w:eastAsia="en-US"/>
                </w:rPr>
                <w:t>&lt;</w:t>
              </w:r>
              <w:proofErr w:type="gramEnd"/>
              <w:r>
                <w:rPr>
                  <w:rStyle w:val="a7"/>
                  <w:rFonts w:ascii="Times New Roman" w:hAnsi="Times New Roman" w:cs="Times New Roman"/>
                  <w:u w:val="none"/>
                  <w:lang w:eastAsia="en-US"/>
                </w:rPr>
                <w:t>16&gt;</w:t>
              </w:r>
            </w:hyperlink>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 xml:space="preserve">Вспомогательный персонал, </w:t>
            </w:r>
            <w:hyperlink r:id="rId36" w:anchor="P2153" w:history="1">
              <w:r>
                <w:rPr>
                  <w:rStyle w:val="a7"/>
                  <w:rFonts w:ascii="Times New Roman" w:hAnsi="Times New Roman" w:cs="Times New Roman"/>
                  <w:u w:val="none"/>
                  <w:lang w:eastAsia="en-US"/>
                </w:rPr>
                <w:t>&lt;17&gt;</w:t>
              </w:r>
            </w:hyperlink>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Административно-</w:t>
            </w:r>
            <w:proofErr w:type="spellStart"/>
            <w:r>
              <w:rPr>
                <w:rFonts w:ascii="Times New Roman" w:hAnsi="Times New Roman" w:cs="Times New Roman"/>
                <w:lang w:eastAsia="en-US"/>
              </w:rPr>
              <w:t>управленчес</w:t>
            </w:r>
            <w:proofErr w:type="spellEnd"/>
            <w:r>
              <w:rPr>
                <w:rFonts w:ascii="Times New Roman" w:hAnsi="Times New Roman" w:cs="Times New Roman"/>
                <w:lang w:eastAsia="en-US"/>
              </w:rPr>
              <w:t xml:space="preserve">-кий </w:t>
            </w:r>
            <w:proofErr w:type="gramStart"/>
            <w:r>
              <w:rPr>
                <w:rFonts w:ascii="Times New Roman" w:hAnsi="Times New Roman" w:cs="Times New Roman"/>
                <w:lang w:eastAsia="en-US"/>
              </w:rPr>
              <w:t xml:space="preserve">персонал  </w:t>
            </w:r>
            <w:hyperlink r:id="rId37" w:anchor="P2154" w:history="1">
              <w:r>
                <w:rPr>
                  <w:rStyle w:val="a7"/>
                  <w:rFonts w:ascii="Times New Roman" w:hAnsi="Times New Roman" w:cs="Times New Roman"/>
                  <w:u w:val="none"/>
                  <w:lang w:eastAsia="en-US"/>
                </w:rPr>
                <w:t>&lt;</w:t>
              </w:r>
              <w:proofErr w:type="gramEnd"/>
              <w:r>
                <w:rPr>
                  <w:rStyle w:val="a7"/>
                  <w:rFonts w:ascii="Times New Roman" w:hAnsi="Times New Roman" w:cs="Times New Roman"/>
                  <w:u w:val="none"/>
                  <w:lang w:eastAsia="en-US"/>
                </w:rPr>
                <w:t>18&gt;</w:t>
              </w:r>
            </w:hyperlink>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84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70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rPr>
          <w:gridBefore w:val="1"/>
          <w:gridAfter w:val="2"/>
          <w:wBefore w:w="647" w:type="dxa"/>
          <w:wAfter w:w="3827" w:type="dxa"/>
        </w:trPr>
        <w:tc>
          <w:tcPr>
            <w:tcW w:w="4598" w:type="dxa"/>
            <w:gridSpan w:val="5"/>
            <w:tcBorders>
              <w:top w:val="nil"/>
              <w:left w:val="nil"/>
              <w:bottom w:val="nil"/>
              <w:right w:val="nil"/>
            </w:tcBorders>
            <w:tcMar>
              <w:top w:w="6" w:type="dxa"/>
              <w:left w:w="62" w:type="dxa"/>
              <w:bottom w:w="6" w:type="dxa"/>
              <w:right w:w="62" w:type="dxa"/>
            </w:tcMar>
            <w:hideMark/>
          </w:tcPr>
          <w:p w:rsidR="00736ED4" w:rsidRDefault="00736ED4">
            <w:pPr>
              <w:pStyle w:val="ConsPlusNormal"/>
              <w:spacing w:line="228" w:lineRule="auto"/>
              <w:jc w:val="both"/>
              <w:rPr>
                <w:rFonts w:ascii="Times New Roman" w:hAnsi="Times New Roman" w:cs="Times New Roman"/>
                <w:lang w:eastAsia="en-US"/>
              </w:rPr>
            </w:pPr>
            <w:r>
              <w:rPr>
                <w:rFonts w:ascii="Times New Roman" w:hAnsi="Times New Roman" w:cs="Times New Roman"/>
                <w:lang w:eastAsia="en-US"/>
              </w:rPr>
              <w:t>Руководитель (уполномоченное лицо) Учреждения</w:t>
            </w:r>
          </w:p>
        </w:tc>
        <w:tc>
          <w:tcPr>
            <w:tcW w:w="1276"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284"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2126" w:type="dxa"/>
            <w:gridSpan w:val="3"/>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709"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2551" w:type="dxa"/>
            <w:gridSpan w:val="2"/>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r w:rsidR="00736ED4" w:rsidTr="00736ED4">
        <w:trPr>
          <w:gridBefore w:val="1"/>
          <w:gridAfter w:val="2"/>
          <w:wBefore w:w="647" w:type="dxa"/>
          <w:wAfter w:w="3827" w:type="dxa"/>
        </w:trPr>
        <w:tc>
          <w:tcPr>
            <w:tcW w:w="4598" w:type="dxa"/>
            <w:gridSpan w:val="5"/>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284" w:type="dxa"/>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gridSpan w:val="3"/>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709" w:type="dxa"/>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551" w:type="dxa"/>
            <w:gridSpan w:val="2"/>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rPr>
          <w:gridBefore w:val="1"/>
          <w:gridAfter w:val="2"/>
          <w:wBefore w:w="647" w:type="dxa"/>
          <w:wAfter w:w="3827" w:type="dxa"/>
        </w:trPr>
        <w:tc>
          <w:tcPr>
            <w:tcW w:w="4598" w:type="dxa"/>
            <w:gridSpan w:val="5"/>
            <w:tcBorders>
              <w:top w:val="nil"/>
              <w:left w:val="nil"/>
              <w:bottom w:val="nil"/>
              <w:right w:val="nil"/>
            </w:tcBorders>
            <w:tcMar>
              <w:top w:w="6" w:type="dxa"/>
              <w:left w:w="62" w:type="dxa"/>
              <w:bottom w:w="6" w:type="dxa"/>
              <w:right w:w="62" w:type="dxa"/>
            </w:tcMar>
            <w:hideMark/>
          </w:tcPr>
          <w:p w:rsidR="00736ED4" w:rsidRDefault="00736ED4">
            <w:pPr>
              <w:pStyle w:val="ConsPlusNormal"/>
              <w:spacing w:line="228"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276"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4" w:type="dxa"/>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gridSpan w:val="3"/>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551" w:type="dxa"/>
            <w:gridSpan w:val="2"/>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rPr>
          <w:gridBefore w:val="1"/>
          <w:gridAfter w:val="2"/>
          <w:wBefore w:w="647" w:type="dxa"/>
          <w:wAfter w:w="3827" w:type="dxa"/>
        </w:trPr>
        <w:tc>
          <w:tcPr>
            <w:tcW w:w="4598" w:type="dxa"/>
            <w:gridSpan w:val="5"/>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284" w:type="dxa"/>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126" w:type="dxa"/>
            <w:gridSpan w:val="3"/>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709" w:type="dxa"/>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551" w:type="dxa"/>
            <w:gridSpan w:val="2"/>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rPr>
          <w:gridBefore w:val="1"/>
          <w:gridAfter w:val="2"/>
          <w:wBefore w:w="647" w:type="dxa"/>
          <w:wAfter w:w="3827" w:type="dxa"/>
        </w:trPr>
        <w:tc>
          <w:tcPr>
            <w:tcW w:w="4598" w:type="dxa"/>
            <w:gridSpan w:val="5"/>
            <w:tcBorders>
              <w:top w:val="nil"/>
              <w:left w:val="nil"/>
              <w:bottom w:val="nil"/>
              <w:right w:val="nil"/>
            </w:tcBorders>
            <w:tcMar>
              <w:top w:w="6" w:type="dxa"/>
              <w:left w:w="62" w:type="dxa"/>
              <w:bottom w:w="6" w:type="dxa"/>
              <w:right w:w="62" w:type="dxa"/>
            </w:tcMar>
            <w:hideMark/>
          </w:tcPr>
          <w:p w:rsidR="00736ED4" w:rsidRDefault="00736ED4">
            <w:pPr>
              <w:pStyle w:val="ConsPlusNormal"/>
              <w:spacing w:line="228"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6946" w:type="dxa"/>
            <w:gridSpan w:val="8"/>
            <w:tcBorders>
              <w:top w:val="nil"/>
              <w:left w:val="nil"/>
              <w:bottom w:val="nil"/>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bl>
    <w:p w:rsidR="00736ED4" w:rsidRDefault="00736ED4" w:rsidP="00736ED4">
      <w:pPr>
        <w:pStyle w:val="ConsPlusNormal"/>
        <w:spacing w:line="228" w:lineRule="auto"/>
        <w:jc w:val="both"/>
        <w:rPr>
          <w:rFonts w:ascii="Times New Roman" w:hAnsi="Times New Roman" w:cs="Times New Roman"/>
        </w:rPr>
      </w:pPr>
    </w:p>
    <w:p w:rsidR="00736ED4" w:rsidRDefault="00736ED4" w:rsidP="00736ED4">
      <w:pPr>
        <w:pStyle w:val="ConsPlusNormal"/>
        <w:spacing w:line="228" w:lineRule="auto"/>
        <w:ind w:firstLine="540"/>
        <w:jc w:val="both"/>
        <w:rPr>
          <w:rFonts w:ascii="Times New Roman" w:hAnsi="Times New Roman" w:cs="Times New Roman"/>
        </w:rPr>
      </w:pPr>
      <w:r>
        <w:rPr>
          <w:rFonts w:ascii="Times New Roman" w:hAnsi="Times New Roman" w:cs="Times New Roman"/>
        </w:rPr>
        <w:t>--------------------------------</w:t>
      </w:r>
    </w:p>
    <w:p w:rsidR="00736ED4" w:rsidRDefault="00736ED4" w:rsidP="00736ED4">
      <w:pPr>
        <w:pStyle w:val="ConsPlusNormal"/>
        <w:spacing w:line="228" w:lineRule="auto"/>
        <w:ind w:firstLine="540"/>
        <w:jc w:val="both"/>
        <w:rPr>
          <w:rFonts w:ascii="Times New Roman" w:hAnsi="Times New Roman" w:cs="Times New Roman"/>
        </w:rPr>
      </w:pPr>
      <w:bookmarkStart w:id="22" w:name="P2139"/>
      <w:bookmarkEnd w:id="22"/>
      <w:r>
        <w:rPr>
          <w:rFonts w:ascii="Times New Roman" w:hAnsi="Times New Roman" w:cs="Times New Roman"/>
        </w:rPr>
        <w:t>&lt;7&gt; При расчете показателя не учитывается численность сотрудников учреждения, работающих по внутреннему совместительству (по совмещению должностей).</w:t>
      </w:r>
    </w:p>
    <w:p w:rsidR="00736ED4" w:rsidRDefault="00736ED4" w:rsidP="00736ED4">
      <w:pPr>
        <w:pStyle w:val="ConsPlusNormal"/>
        <w:spacing w:line="228" w:lineRule="auto"/>
        <w:ind w:firstLine="540"/>
        <w:jc w:val="both"/>
        <w:rPr>
          <w:rFonts w:ascii="Times New Roman" w:hAnsi="Times New Roman" w:cs="Times New Roman"/>
        </w:rPr>
      </w:pPr>
      <w:bookmarkStart w:id="23" w:name="P2140"/>
      <w:bookmarkEnd w:id="23"/>
      <w:r>
        <w:rPr>
          <w:rFonts w:ascii="Times New Roman" w:hAnsi="Times New Roman" w:cs="Times New Roman"/>
        </w:rPr>
        <w:t>&lt;8&gt; Указывается численность сотрудников учреждения, работающих по внутреннему совместительству (по совмещению должностей). При расчете общей численности сотрудников учреждения показатель не учитывается.</w:t>
      </w:r>
    </w:p>
    <w:p w:rsidR="00736ED4" w:rsidRDefault="00736ED4" w:rsidP="00736ED4">
      <w:pPr>
        <w:pStyle w:val="ConsPlusNormal"/>
        <w:spacing w:line="228" w:lineRule="auto"/>
        <w:ind w:firstLine="540"/>
        <w:jc w:val="both"/>
        <w:rPr>
          <w:rFonts w:ascii="Times New Roman" w:hAnsi="Times New Roman" w:cs="Times New Roman"/>
        </w:rPr>
      </w:pPr>
      <w:bookmarkStart w:id="24" w:name="P2141"/>
      <w:bookmarkEnd w:id="24"/>
      <w:r>
        <w:rPr>
          <w:rFonts w:ascii="Times New Roman" w:hAnsi="Times New Roman" w:cs="Times New Roman"/>
        </w:rPr>
        <w:t>&lt;9&gt;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Детализация численности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736ED4" w:rsidRDefault="00736ED4" w:rsidP="00736ED4">
      <w:pPr>
        <w:pStyle w:val="ConsPlusNormal"/>
        <w:spacing w:line="228" w:lineRule="auto"/>
        <w:ind w:firstLine="540"/>
        <w:jc w:val="both"/>
        <w:rPr>
          <w:rFonts w:ascii="Times New Roman" w:hAnsi="Times New Roman" w:cs="Times New Roman"/>
        </w:rPr>
      </w:pPr>
      <w:bookmarkStart w:id="25" w:name="P2142"/>
      <w:bookmarkEnd w:id="25"/>
      <w:r>
        <w:rPr>
          <w:rFonts w:ascii="Times New Roman" w:hAnsi="Times New Roman" w:cs="Times New Roman"/>
        </w:rPr>
        <w:t>&lt;10&gt;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являющихся сотрудниками учреждения.</w:t>
      </w:r>
    </w:p>
    <w:p w:rsidR="00736ED4" w:rsidRDefault="00736ED4" w:rsidP="00736ED4">
      <w:pPr>
        <w:pStyle w:val="ConsPlusNormal"/>
        <w:spacing w:line="228" w:lineRule="auto"/>
        <w:ind w:firstLine="540"/>
        <w:jc w:val="both"/>
        <w:rPr>
          <w:rFonts w:ascii="Times New Roman" w:hAnsi="Times New Roman" w:cs="Times New Roman"/>
        </w:rPr>
      </w:pPr>
      <w:bookmarkStart w:id="26" w:name="P2143"/>
      <w:bookmarkEnd w:id="26"/>
      <w:r>
        <w:rPr>
          <w:rFonts w:ascii="Times New Roman" w:hAnsi="Times New Roman" w:cs="Times New Roman"/>
        </w:rPr>
        <w:t>&lt;11&gt; Указывается численность физических лиц, привлекаемых к оказанию услуг, выполнению работ без заключения трудового договора (на основании договоров гражданско-правового характера), не являющихся сотрудниками учреждения.</w:t>
      </w:r>
    </w:p>
    <w:p w:rsidR="00736ED4" w:rsidRDefault="00736ED4" w:rsidP="00736ED4">
      <w:pPr>
        <w:pStyle w:val="ConsPlusNormal"/>
        <w:spacing w:line="228" w:lineRule="auto"/>
        <w:ind w:firstLine="540"/>
        <w:jc w:val="both"/>
        <w:rPr>
          <w:rFonts w:ascii="Times New Roman" w:hAnsi="Times New Roman" w:cs="Times New Roman"/>
        </w:rPr>
      </w:pPr>
      <w:bookmarkStart w:id="27" w:name="P2144"/>
      <w:bookmarkEnd w:id="27"/>
      <w:r>
        <w:rPr>
          <w:rFonts w:ascii="Times New Roman" w:hAnsi="Times New Roman" w:cs="Times New Roman"/>
        </w:rPr>
        <w:t>&lt;12&gt; Указывается численность работников учреждения, непосредственно оказывающих услуги (выполняющих работы), направленные на достижение определенных уставом учреждения целей деятельности этого учреждения.</w:t>
      </w:r>
    </w:p>
    <w:p w:rsidR="00736ED4" w:rsidRDefault="00736ED4" w:rsidP="00736ED4">
      <w:pPr>
        <w:pStyle w:val="ConsPlusNormal"/>
        <w:spacing w:line="228" w:lineRule="auto"/>
        <w:ind w:firstLine="540"/>
        <w:jc w:val="both"/>
        <w:rPr>
          <w:rFonts w:ascii="Times New Roman" w:hAnsi="Times New Roman" w:cs="Times New Roman"/>
        </w:rPr>
      </w:pPr>
      <w:bookmarkStart w:id="28" w:name="P2145"/>
      <w:bookmarkStart w:id="29" w:name="P2146"/>
      <w:bookmarkEnd w:id="28"/>
      <w:bookmarkEnd w:id="29"/>
      <w:r>
        <w:rPr>
          <w:rFonts w:ascii="Times New Roman" w:hAnsi="Times New Roman" w:cs="Times New Roman"/>
        </w:rPr>
        <w:t>&lt;13&gt; Указывается численность работников учреждения, создающих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736ED4" w:rsidRDefault="00736ED4" w:rsidP="00736ED4">
      <w:pPr>
        <w:pStyle w:val="ConsPlusNormal"/>
        <w:spacing w:line="228" w:lineRule="auto"/>
        <w:ind w:firstLine="540"/>
        <w:jc w:val="both"/>
        <w:rPr>
          <w:rFonts w:ascii="Times New Roman" w:hAnsi="Times New Roman" w:cs="Times New Roman"/>
        </w:rPr>
      </w:pPr>
      <w:bookmarkStart w:id="30" w:name="P2147"/>
      <w:bookmarkEnd w:id="30"/>
      <w:r>
        <w:rPr>
          <w:rFonts w:ascii="Times New Roman" w:hAnsi="Times New Roman" w:cs="Times New Roman"/>
        </w:rPr>
        <w:t>&lt;14&gt; Указывается численность работников учреждения, занятых управлением (организацией) оказания услуг (выполнения работ), а также работников учреждения, выполняющих административные функции, необходимые для обеспечения деятельности учреждения.</w:t>
      </w:r>
    </w:p>
    <w:p w:rsidR="00736ED4" w:rsidRDefault="00736ED4" w:rsidP="00736ED4">
      <w:pPr>
        <w:pStyle w:val="ConsPlusNormal"/>
        <w:spacing w:line="228" w:lineRule="auto"/>
        <w:ind w:firstLine="540"/>
        <w:jc w:val="both"/>
        <w:rPr>
          <w:rFonts w:ascii="Times New Roman" w:hAnsi="Times New Roman" w:cs="Times New Roman"/>
        </w:rPr>
      </w:pPr>
      <w:bookmarkStart w:id="31" w:name="P2148"/>
      <w:bookmarkEnd w:id="31"/>
      <w:r>
        <w:rPr>
          <w:rFonts w:ascii="Times New Roman" w:hAnsi="Times New Roman" w:cs="Times New Roman"/>
        </w:rPr>
        <w:t>&lt;15&gt; Указывается сумма, начисленная по договорам гражданско-правового характера, заключенным с лицами, привлекаемыми для оказания услуг (выполнения работ). Детализация начисленного вознаграждения по группам персонала указывается в соответствии с предметом договора, в зависимости от характера работ, для выполнения которых привлекается сотрудник.</w:t>
      </w:r>
    </w:p>
    <w:p w:rsidR="00736ED4" w:rsidRDefault="00736ED4" w:rsidP="00736ED4">
      <w:pPr>
        <w:pStyle w:val="ConsPlusNormal"/>
        <w:spacing w:line="228" w:lineRule="auto"/>
        <w:ind w:firstLine="540"/>
        <w:jc w:val="both"/>
        <w:rPr>
          <w:rFonts w:ascii="Times New Roman" w:hAnsi="Times New Roman" w:cs="Times New Roman"/>
        </w:rPr>
      </w:pPr>
      <w:bookmarkStart w:id="32" w:name="P2149"/>
      <w:bookmarkStart w:id="33" w:name="P2152"/>
      <w:bookmarkEnd w:id="32"/>
      <w:bookmarkEnd w:id="33"/>
      <w:r>
        <w:rPr>
          <w:rFonts w:ascii="Times New Roman" w:hAnsi="Times New Roman" w:cs="Times New Roman"/>
        </w:rPr>
        <w:t>&lt;16&gt; Указывается сумма начисленной оплаты труда работникам учреждения, непосредственно оказывающим услуги (выполняющим работы), направленные на достижение определенных уставом учреждения целей деятельности этого учреждения.</w:t>
      </w:r>
    </w:p>
    <w:p w:rsidR="00736ED4" w:rsidRDefault="00736ED4" w:rsidP="00736ED4">
      <w:pPr>
        <w:pStyle w:val="ConsPlusNormal"/>
        <w:spacing w:line="228" w:lineRule="auto"/>
        <w:ind w:firstLine="540"/>
        <w:jc w:val="both"/>
        <w:rPr>
          <w:rFonts w:ascii="Times New Roman" w:hAnsi="Times New Roman" w:cs="Times New Roman"/>
        </w:rPr>
      </w:pPr>
      <w:bookmarkStart w:id="34" w:name="P2153"/>
      <w:bookmarkEnd w:id="34"/>
      <w:r>
        <w:rPr>
          <w:rFonts w:ascii="Times New Roman" w:hAnsi="Times New Roman" w:cs="Times New Roman"/>
        </w:rPr>
        <w:t>&lt;17&gt; Указывается сумма начисленной оплаты труда работникам учреждения, создающим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736ED4" w:rsidRDefault="00736ED4" w:rsidP="00736ED4">
      <w:pPr>
        <w:pStyle w:val="ConsPlusNormal"/>
        <w:spacing w:line="228" w:lineRule="auto"/>
        <w:ind w:firstLine="540"/>
        <w:jc w:val="both"/>
        <w:rPr>
          <w:rFonts w:ascii="Times New Roman" w:hAnsi="Times New Roman" w:cs="Times New Roman"/>
        </w:rPr>
      </w:pPr>
      <w:bookmarkStart w:id="35" w:name="P2154"/>
      <w:bookmarkEnd w:id="35"/>
      <w:r>
        <w:rPr>
          <w:rFonts w:ascii="Times New Roman" w:hAnsi="Times New Roman" w:cs="Times New Roman"/>
        </w:rPr>
        <w:t>&lt;18&gt; Указывается сумма начисленной оплаты труда работникам учреждения, занятым управлением (организацией) оказания услуг (выполнения работ), а также работникам учреждения, выполняющим административные функции, необходимые для обеспечения деятельности учреждения.</w:t>
      </w:r>
    </w:p>
    <w:p w:rsidR="00736ED4" w:rsidRDefault="00736ED4" w:rsidP="00736ED4">
      <w:pPr>
        <w:spacing w:line="228" w:lineRule="auto"/>
        <w:rPr>
          <w:rFonts w:eastAsiaTheme="minorEastAsia"/>
          <w:szCs w:val="22"/>
        </w:rPr>
        <w:sectPr w:rsidR="00736ED4">
          <w:pgSz w:w="16838" w:h="11905" w:orient="landscape"/>
          <w:pgMar w:top="1701" w:right="1134" w:bottom="850" w:left="1134" w:header="0" w:footer="0" w:gutter="0"/>
          <w:cols w:space="720"/>
        </w:sectPr>
      </w:pP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lastRenderedPageBreak/>
        <w:t>Сведения о счетах учреждения, открытых в кредитных организациях</w:t>
      </w:r>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38"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2"/>
        <w:gridCol w:w="991"/>
        <w:gridCol w:w="1134"/>
        <w:gridCol w:w="992"/>
        <w:gridCol w:w="993"/>
        <w:gridCol w:w="1559"/>
        <w:gridCol w:w="1559"/>
      </w:tblGrid>
      <w:tr w:rsidR="00736ED4" w:rsidTr="00736ED4">
        <w:tc>
          <w:tcPr>
            <w:tcW w:w="261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Номер счета в кредитной организации</w:t>
            </w:r>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 xml:space="preserve">Вид счета </w:t>
            </w:r>
            <w:hyperlink r:id="rId39" w:anchor="P2314" w:history="1">
              <w:r>
                <w:rPr>
                  <w:rStyle w:val="a7"/>
                  <w:rFonts w:ascii="Times New Roman" w:hAnsi="Times New Roman" w:cs="Times New Roman"/>
                  <w:u w:val="none"/>
                  <w:lang w:eastAsia="en-US"/>
                </w:rPr>
                <w:t>&lt;19&gt;</w:t>
              </w:r>
            </w:hyperlink>
          </w:p>
        </w:tc>
        <w:tc>
          <w:tcPr>
            <w:tcW w:w="3119"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Реквизиты акта, в соответствии с которым открыт счет</w:t>
            </w:r>
          </w:p>
        </w:tc>
        <w:tc>
          <w:tcPr>
            <w:tcW w:w="155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 xml:space="preserve">Остаток средств на счете на начало года </w:t>
            </w:r>
            <w:hyperlink r:id="rId40" w:anchor="P2315" w:history="1">
              <w:r>
                <w:rPr>
                  <w:rStyle w:val="a7"/>
                  <w:rFonts w:ascii="Times New Roman" w:hAnsi="Times New Roman" w:cs="Times New Roman"/>
                  <w:u w:val="none"/>
                  <w:lang w:eastAsia="en-US"/>
                </w:rPr>
                <w:t>&lt;20&gt;</w:t>
              </w:r>
            </w:hyperlink>
          </w:p>
        </w:tc>
        <w:tc>
          <w:tcPr>
            <w:tcW w:w="155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 xml:space="preserve">Остаток средств на счете на конец отчетного периода </w:t>
            </w:r>
            <w:hyperlink r:id="rId41" w:anchor="P2315" w:history="1">
              <w:r>
                <w:rPr>
                  <w:rStyle w:val="a7"/>
                  <w:rFonts w:ascii="Times New Roman" w:hAnsi="Times New Roman" w:cs="Times New Roman"/>
                  <w:u w:val="none"/>
                  <w:lang w:eastAsia="en-US"/>
                </w:rPr>
                <w:t>&lt;20&gt;</w:t>
              </w:r>
            </w:hyperlink>
          </w:p>
        </w:tc>
      </w:tr>
      <w:tr w:rsidR="00736ED4" w:rsidTr="00736ED4">
        <w:tc>
          <w:tcPr>
            <w:tcW w:w="261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вид акта</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дата</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номер</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5</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6</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7</w:t>
            </w: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Счета в кредитных организациях в валюте Российской Федерации</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Всего</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Счета в кредитных организациях в иностранной валюте</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Всего</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61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x</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bl>
    <w:p w:rsidR="00736ED4" w:rsidRDefault="00736ED4" w:rsidP="00736ED4">
      <w:pPr>
        <w:pStyle w:val="ConsPlusNormal"/>
        <w:spacing w:line="228" w:lineRule="auto"/>
        <w:jc w:val="both"/>
        <w:rPr>
          <w:rFonts w:ascii="Times New Roman" w:hAnsi="Times New Roman" w:cs="Times New Roman"/>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038"/>
        <w:gridCol w:w="1213"/>
        <w:gridCol w:w="340"/>
        <w:gridCol w:w="1990"/>
        <w:gridCol w:w="425"/>
        <w:gridCol w:w="2834"/>
      </w:tblGrid>
      <w:tr w:rsidR="00736ED4" w:rsidTr="00736ED4">
        <w:tc>
          <w:tcPr>
            <w:tcW w:w="3039" w:type="dxa"/>
            <w:tcMar>
              <w:top w:w="6" w:type="dxa"/>
              <w:left w:w="62" w:type="dxa"/>
              <w:bottom w:w="6" w:type="dxa"/>
              <w:right w:w="62" w:type="dxa"/>
            </w:tcMar>
            <w:hideMark/>
          </w:tcPr>
          <w:p w:rsidR="00736ED4" w:rsidRDefault="00736ED4">
            <w:pPr>
              <w:pStyle w:val="ConsPlusNormal"/>
              <w:spacing w:line="228" w:lineRule="auto"/>
              <w:jc w:val="both"/>
              <w:rPr>
                <w:rFonts w:ascii="Times New Roman" w:hAnsi="Times New Roman" w:cs="Times New Roman"/>
                <w:lang w:eastAsia="en-US"/>
              </w:rPr>
            </w:pPr>
            <w:r>
              <w:rPr>
                <w:rFonts w:ascii="Times New Roman" w:hAnsi="Times New Roman" w:cs="Times New Roman"/>
                <w:lang w:eastAsia="en-US"/>
              </w:rPr>
              <w:t>Руководитель (уполномоченное лицо) Учреждения</w:t>
            </w:r>
          </w:p>
        </w:tc>
        <w:tc>
          <w:tcPr>
            <w:tcW w:w="1213"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340" w:type="dxa"/>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1991"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425" w:type="dxa"/>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2835"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39" w:type="dxa"/>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13"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99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425" w:type="dxa"/>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5"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3039" w:type="dxa"/>
            <w:tcMar>
              <w:top w:w="6" w:type="dxa"/>
              <w:left w:w="62" w:type="dxa"/>
              <w:bottom w:w="6" w:type="dxa"/>
              <w:right w:w="62" w:type="dxa"/>
            </w:tcMar>
            <w:hideMark/>
          </w:tcPr>
          <w:p w:rsidR="00736ED4" w:rsidRDefault="00736ED4">
            <w:pPr>
              <w:pStyle w:val="ConsPlusNormal"/>
              <w:spacing w:line="228"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213"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340" w:type="dxa"/>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991"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5"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39" w:type="dxa"/>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13"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99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425" w:type="dxa"/>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2835"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3039" w:type="dxa"/>
            <w:tcMar>
              <w:top w:w="6" w:type="dxa"/>
              <w:left w:w="62" w:type="dxa"/>
              <w:bottom w:w="6" w:type="dxa"/>
              <w:right w:w="62" w:type="dxa"/>
            </w:tcMar>
            <w:hideMark/>
          </w:tcPr>
          <w:p w:rsidR="00736ED4" w:rsidRDefault="00736ED4">
            <w:pPr>
              <w:pStyle w:val="ConsPlusNormal"/>
              <w:spacing w:line="228"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6804" w:type="dxa"/>
            <w:gridSpan w:val="5"/>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bl>
    <w:p w:rsidR="00736ED4" w:rsidRDefault="00736ED4" w:rsidP="00736ED4">
      <w:pPr>
        <w:pStyle w:val="ConsPlusNormal"/>
        <w:spacing w:line="228" w:lineRule="auto"/>
        <w:ind w:firstLine="540"/>
        <w:jc w:val="both"/>
        <w:rPr>
          <w:rFonts w:ascii="Times New Roman" w:hAnsi="Times New Roman" w:cs="Times New Roman"/>
        </w:rPr>
      </w:pPr>
      <w:r>
        <w:rPr>
          <w:rFonts w:ascii="Times New Roman" w:hAnsi="Times New Roman" w:cs="Times New Roman"/>
        </w:rPr>
        <w:t>--------------------------------</w:t>
      </w:r>
    </w:p>
    <w:p w:rsidR="00736ED4" w:rsidRDefault="00736ED4" w:rsidP="00736ED4">
      <w:pPr>
        <w:pStyle w:val="ConsPlusNormal"/>
        <w:spacing w:line="228" w:lineRule="auto"/>
        <w:ind w:firstLine="540"/>
        <w:jc w:val="both"/>
        <w:rPr>
          <w:rFonts w:ascii="Times New Roman" w:hAnsi="Times New Roman" w:cs="Times New Roman"/>
        </w:rPr>
      </w:pPr>
      <w:bookmarkStart w:id="36" w:name="P2314"/>
      <w:bookmarkEnd w:id="36"/>
      <w:r>
        <w:rPr>
          <w:rFonts w:ascii="Times New Roman" w:hAnsi="Times New Roman" w:cs="Times New Roman"/>
        </w:rPr>
        <w:t xml:space="preserve">&lt;19&gt; Указывается вид банковского счета, открытого в кредитной организации (например, номинальный счет, счет </w:t>
      </w:r>
      <w:proofErr w:type="spellStart"/>
      <w:r>
        <w:rPr>
          <w:rFonts w:ascii="Times New Roman" w:hAnsi="Times New Roman" w:cs="Times New Roman"/>
        </w:rPr>
        <w:t>эскроу</w:t>
      </w:r>
      <w:proofErr w:type="spellEnd"/>
      <w:r>
        <w:rPr>
          <w:rFonts w:ascii="Times New Roman" w:hAnsi="Times New Roman" w:cs="Times New Roman"/>
        </w:rPr>
        <w:t>, публичный депозитный счет).</w:t>
      </w:r>
    </w:p>
    <w:p w:rsidR="00736ED4" w:rsidRDefault="00736ED4" w:rsidP="00736ED4">
      <w:pPr>
        <w:pStyle w:val="ConsPlusNormal"/>
        <w:spacing w:line="228" w:lineRule="auto"/>
        <w:ind w:firstLine="540"/>
        <w:jc w:val="both"/>
        <w:rPr>
          <w:rFonts w:ascii="Times New Roman" w:hAnsi="Times New Roman" w:cs="Times New Roman"/>
        </w:rPr>
      </w:pPr>
      <w:bookmarkStart w:id="37" w:name="P2315"/>
      <w:bookmarkEnd w:id="37"/>
      <w:r>
        <w:rPr>
          <w:rFonts w:ascii="Times New Roman" w:hAnsi="Times New Roman" w:cs="Times New Roman"/>
        </w:rPr>
        <w:t>&lt;20&gt; Показатели счетов в иностранной валюте указываются в рублевом эквиваленте.</w:t>
      </w:r>
    </w:p>
    <w:p w:rsidR="00736ED4" w:rsidRDefault="00736ED4" w:rsidP="00736ED4">
      <w:pPr>
        <w:pStyle w:val="ConsPlusNormal"/>
        <w:spacing w:line="228" w:lineRule="auto"/>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t>Сведения</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 xml:space="preserve">о недвижимом имуществе, за исключением земельных участков, </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закрепленном на праве оперативного управления</w:t>
      </w:r>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lastRenderedPageBreak/>
              <w:t>Публично-правовое образование</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42"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spacing w:line="228" w:lineRule="auto"/>
        <w:rPr>
          <w:rFonts w:eastAsiaTheme="minorEastAsia"/>
          <w:szCs w:val="22"/>
        </w:rPr>
        <w:sectPr w:rsidR="00736ED4">
          <w:pgSz w:w="11905" w:h="16838"/>
          <w:pgMar w:top="1134" w:right="850" w:bottom="1134" w:left="1701" w:header="0" w:footer="0" w:gutter="0"/>
          <w:cols w:space="720"/>
        </w:sectPr>
      </w:pPr>
    </w:p>
    <w:tbl>
      <w:tblPr>
        <w:tblW w:w="15880"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6"/>
        <w:gridCol w:w="710"/>
        <w:gridCol w:w="851"/>
        <w:gridCol w:w="851"/>
        <w:gridCol w:w="567"/>
        <w:gridCol w:w="850"/>
        <w:gridCol w:w="709"/>
        <w:gridCol w:w="709"/>
        <w:gridCol w:w="567"/>
        <w:gridCol w:w="1417"/>
        <w:gridCol w:w="1276"/>
        <w:gridCol w:w="794"/>
        <w:gridCol w:w="623"/>
        <w:gridCol w:w="993"/>
        <w:gridCol w:w="1417"/>
        <w:gridCol w:w="1560"/>
      </w:tblGrid>
      <w:tr w:rsidR="00736ED4" w:rsidTr="00736ED4">
        <w:tc>
          <w:tcPr>
            <w:tcW w:w="198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lastRenderedPageBreak/>
              <w:t>Наименование объекта</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Адрес</w:t>
            </w:r>
          </w:p>
        </w:tc>
        <w:tc>
          <w:tcPr>
            <w:tcW w:w="85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proofErr w:type="spellStart"/>
            <w:proofErr w:type="gramStart"/>
            <w:r>
              <w:rPr>
                <w:rFonts w:ascii="Times New Roman" w:hAnsi="Times New Roman" w:cs="Times New Roman"/>
                <w:lang w:eastAsia="en-US"/>
              </w:rPr>
              <w:t>Кадаст-ровый</w:t>
            </w:r>
            <w:proofErr w:type="spellEnd"/>
            <w:proofErr w:type="gramEnd"/>
            <w:r>
              <w:rPr>
                <w:rFonts w:ascii="Times New Roman" w:hAnsi="Times New Roman" w:cs="Times New Roman"/>
                <w:lang w:eastAsia="en-US"/>
              </w:rPr>
              <w:t xml:space="preserve"> номер</w:t>
            </w:r>
          </w:p>
        </w:tc>
        <w:tc>
          <w:tcPr>
            <w:tcW w:w="85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43" w:history="1">
              <w:r>
                <w:rPr>
                  <w:rStyle w:val="a7"/>
                  <w:rFonts w:ascii="Times New Roman" w:hAnsi="Times New Roman" w:cs="Times New Roman"/>
                  <w:u w:val="none"/>
                  <w:lang w:eastAsia="en-US"/>
                </w:rPr>
                <w:t>ОКТМО</w:t>
              </w:r>
            </w:hyperlink>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Год </w:t>
            </w:r>
            <w:proofErr w:type="gramStart"/>
            <w:r>
              <w:rPr>
                <w:rFonts w:ascii="Times New Roman" w:hAnsi="Times New Roman" w:cs="Times New Roman"/>
                <w:lang w:eastAsia="en-US"/>
              </w:rPr>
              <w:t>пост</w:t>
            </w:r>
            <w:r>
              <w:rPr>
                <w:rFonts w:ascii="Times New Roman" w:hAnsi="Times New Roman" w:cs="Times New Roman"/>
                <w:lang w:val="en-US" w:eastAsia="en-US"/>
              </w:rPr>
              <w:t>-</w:t>
            </w:r>
            <w:r>
              <w:rPr>
                <w:rFonts w:ascii="Times New Roman" w:hAnsi="Times New Roman" w:cs="Times New Roman"/>
                <w:lang w:eastAsia="en-US"/>
              </w:rPr>
              <w:t>ройки</w:t>
            </w:r>
            <w:proofErr w:type="gramEnd"/>
          </w:p>
        </w:tc>
        <w:tc>
          <w:tcPr>
            <w:tcW w:w="155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Код строки</w:t>
            </w:r>
          </w:p>
        </w:tc>
        <w:tc>
          <w:tcPr>
            <w:tcW w:w="4054"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Используется учреждением</w:t>
            </w:r>
          </w:p>
        </w:tc>
        <w:tc>
          <w:tcPr>
            <w:tcW w:w="4593"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Передано во временное пользование сторонним организациям (индивидуальным предпринимателям)</w:t>
            </w:r>
          </w:p>
        </w:tc>
      </w:tr>
      <w:tr w:rsidR="00736ED4" w:rsidTr="00736ED4">
        <w:tc>
          <w:tcPr>
            <w:tcW w:w="198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val="en-US" w:eastAsia="en-US"/>
              </w:rPr>
              <w:t>н</w:t>
            </w:r>
            <w:proofErr w:type="spellStart"/>
            <w:r>
              <w:rPr>
                <w:rFonts w:ascii="Times New Roman" w:hAnsi="Times New Roman" w:cs="Times New Roman"/>
                <w:lang w:eastAsia="en-US"/>
              </w:rPr>
              <w:t>аиме-нование</w:t>
            </w:r>
            <w:proofErr w:type="spellEnd"/>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44" w:history="1">
              <w:r>
                <w:rPr>
                  <w:rStyle w:val="a7"/>
                  <w:rFonts w:ascii="Times New Roman" w:hAnsi="Times New Roman" w:cs="Times New Roman"/>
                  <w:u w:val="none"/>
                  <w:lang w:eastAsia="en-US"/>
                </w:rPr>
                <w:t>ОКЕИ</w:t>
              </w:r>
            </w:hyperlink>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348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том числе:</w:t>
            </w:r>
          </w:p>
        </w:tc>
        <w:tc>
          <w:tcPr>
            <w:tcW w:w="623"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397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198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05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6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для осуществления основной деятельности</w:t>
            </w:r>
          </w:p>
        </w:tc>
        <w:tc>
          <w:tcPr>
            <w:tcW w:w="79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для иных целей</w:t>
            </w:r>
          </w:p>
        </w:tc>
        <w:tc>
          <w:tcPr>
            <w:tcW w:w="459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3"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основании договоров аренды</w:t>
            </w:r>
          </w:p>
        </w:tc>
        <w:tc>
          <w:tcPr>
            <w:tcW w:w="141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основании договоров безвозмездного пользования</w:t>
            </w:r>
          </w:p>
        </w:tc>
        <w:tc>
          <w:tcPr>
            <w:tcW w:w="156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без оформления права пользования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(с почасовой оплатой)</w:t>
            </w:r>
          </w:p>
        </w:tc>
      </w:tr>
      <w:tr w:rsidR="00736ED4" w:rsidTr="00736ED4">
        <w:tc>
          <w:tcPr>
            <w:tcW w:w="198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05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в рамках </w:t>
            </w:r>
            <w:proofErr w:type="spellStart"/>
            <w:proofErr w:type="gramStart"/>
            <w:r>
              <w:rPr>
                <w:rFonts w:ascii="Times New Roman" w:hAnsi="Times New Roman" w:cs="Times New Roman"/>
                <w:lang w:eastAsia="en-US"/>
              </w:rPr>
              <w:t>муниципаль-ного</w:t>
            </w:r>
            <w:proofErr w:type="spellEnd"/>
            <w:proofErr w:type="gramEnd"/>
            <w:r>
              <w:rPr>
                <w:rFonts w:ascii="Times New Roman" w:hAnsi="Times New Roman" w:cs="Times New Roman"/>
                <w:lang w:eastAsia="en-US"/>
              </w:rPr>
              <w:t xml:space="preserve"> задания</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за плату сверх </w:t>
            </w:r>
            <w:proofErr w:type="spellStart"/>
            <w:proofErr w:type="gramStart"/>
            <w:r>
              <w:rPr>
                <w:rFonts w:ascii="Times New Roman" w:hAnsi="Times New Roman" w:cs="Times New Roman"/>
                <w:lang w:eastAsia="en-US"/>
              </w:rPr>
              <w:t>муниципаль-ного</w:t>
            </w:r>
            <w:proofErr w:type="spellEnd"/>
            <w:proofErr w:type="gramEnd"/>
            <w:r>
              <w:rPr>
                <w:rFonts w:ascii="Times New Roman" w:hAnsi="Times New Roman" w:cs="Times New Roman"/>
                <w:lang w:eastAsia="en-US"/>
              </w:rPr>
              <w:t xml:space="preserve"> задания</w:t>
            </w:r>
          </w:p>
        </w:tc>
        <w:tc>
          <w:tcPr>
            <w:tcW w:w="79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59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97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w:t>
            </w: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w:t>
            </w: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w:t>
            </w: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Площадные объекты </w:t>
            </w:r>
            <w:hyperlink r:id="rId45" w:anchor="P2978" w:history="1">
              <w:r>
                <w:rPr>
                  <w:rStyle w:val="a7"/>
                  <w:rFonts w:ascii="Times New Roman" w:hAnsi="Times New Roman" w:cs="Times New Roman"/>
                  <w:u w:val="none"/>
                  <w:lang w:eastAsia="en-US"/>
                </w:rPr>
                <w:t>&lt;21&gt;</w:t>
              </w:r>
            </w:hyperlink>
            <w:r>
              <w:rPr>
                <w:rFonts w:ascii="Times New Roman" w:hAnsi="Times New Roman" w:cs="Times New Roman"/>
                <w:lang w:eastAsia="en-US"/>
              </w:rPr>
              <w:t>,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Линейные объекты </w:t>
            </w:r>
            <w:hyperlink r:id="rId46" w:anchor="P2979" w:history="1">
              <w:r>
                <w:rPr>
                  <w:rStyle w:val="a7"/>
                  <w:rFonts w:ascii="Times New Roman" w:hAnsi="Times New Roman" w:cs="Times New Roman"/>
                  <w:u w:val="none"/>
                  <w:lang w:eastAsia="en-US"/>
                </w:rPr>
                <w:t>&lt;22&gt;</w:t>
              </w:r>
            </w:hyperlink>
            <w:r>
              <w:rPr>
                <w:rFonts w:ascii="Times New Roman" w:hAnsi="Times New Roman" w:cs="Times New Roman"/>
                <w:lang w:eastAsia="en-US"/>
              </w:rPr>
              <w:t>,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Резервуары, емкости, иные аналогичные объекты,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Скважины, иные аналогичные объекты,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trHeight w:val="28"/>
        </w:trPr>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Иные объекты, включая точечные, 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trHeight w:val="28"/>
        </w:trPr>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985"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62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tbl>
      <w:tblPr>
        <w:tblW w:w="16100"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59"/>
        <w:gridCol w:w="707"/>
        <w:gridCol w:w="566"/>
        <w:gridCol w:w="1276"/>
        <w:gridCol w:w="992"/>
        <w:gridCol w:w="851"/>
        <w:gridCol w:w="567"/>
        <w:gridCol w:w="567"/>
        <w:gridCol w:w="1276"/>
        <w:gridCol w:w="1134"/>
        <w:gridCol w:w="708"/>
        <w:gridCol w:w="1418"/>
        <w:gridCol w:w="1134"/>
        <w:gridCol w:w="567"/>
        <w:gridCol w:w="1417"/>
        <w:gridCol w:w="1361"/>
      </w:tblGrid>
      <w:tr w:rsidR="00736ED4" w:rsidTr="00736ED4">
        <w:tc>
          <w:tcPr>
            <w:tcW w:w="156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Наименование объекта</w:t>
            </w:r>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Код строки</w:t>
            </w:r>
          </w:p>
        </w:tc>
        <w:tc>
          <w:tcPr>
            <w:tcW w:w="3686"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Не используется</w:t>
            </w:r>
          </w:p>
        </w:tc>
        <w:tc>
          <w:tcPr>
            <w:tcW w:w="10149" w:type="dxa"/>
            <w:gridSpan w:val="10"/>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Фактические расходы на содержание объекта недвижимого имущества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 xml:space="preserve"> в год)</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3119"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из них:</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9582" w:type="dxa"/>
            <w:gridSpan w:val="9"/>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из них:</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76"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проводится капитальный ремонт и/или </w:t>
            </w:r>
            <w:proofErr w:type="spellStart"/>
            <w:proofErr w:type="gramStart"/>
            <w:r>
              <w:rPr>
                <w:rFonts w:ascii="Times New Roman" w:hAnsi="Times New Roman" w:cs="Times New Roman"/>
                <w:lang w:eastAsia="en-US"/>
              </w:rPr>
              <w:t>реконструк-ция</w:t>
            </w:r>
            <w:proofErr w:type="spellEnd"/>
            <w:proofErr w:type="gramEnd"/>
          </w:p>
        </w:tc>
        <w:tc>
          <w:tcPr>
            <w:tcW w:w="184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 связи с аварийным состоянием</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97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коммунальные услуги</w:t>
            </w:r>
          </w:p>
        </w:tc>
        <w:tc>
          <w:tcPr>
            <w:tcW w:w="326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услуги по содержанию имущества</w:t>
            </w:r>
          </w:p>
        </w:tc>
        <w:tc>
          <w:tcPr>
            <w:tcW w:w="3345"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налог на имущество</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требуется ремонт</w:t>
            </w:r>
          </w:p>
        </w:tc>
        <w:tc>
          <w:tcPr>
            <w:tcW w:w="85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ожидает списания</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241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из них:</w:t>
            </w:r>
          </w:p>
        </w:tc>
        <w:tc>
          <w:tcPr>
            <w:tcW w:w="708"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2552"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из них:</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27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из них:</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возмещается </w:t>
            </w:r>
            <w:proofErr w:type="gramStart"/>
            <w:r>
              <w:rPr>
                <w:rFonts w:ascii="Times New Roman" w:hAnsi="Times New Roman" w:cs="Times New Roman"/>
                <w:lang w:eastAsia="en-US"/>
              </w:rPr>
              <w:t>пользователя</w:t>
            </w:r>
            <w:r>
              <w:rPr>
                <w:rFonts w:ascii="Times New Roman" w:hAnsi="Times New Roman" w:cs="Times New Roman"/>
                <w:lang w:val="en-US" w:eastAsia="en-US"/>
              </w:rPr>
              <w:t>-</w:t>
            </w:r>
            <w:r>
              <w:rPr>
                <w:rFonts w:ascii="Times New Roman" w:hAnsi="Times New Roman" w:cs="Times New Roman"/>
                <w:lang w:eastAsia="en-US"/>
              </w:rPr>
              <w:t>ми</w:t>
            </w:r>
            <w:proofErr w:type="gramEnd"/>
            <w:r>
              <w:rPr>
                <w:rFonts w:ascii="Times New Roman" w:hAnsi="Times New Roman" w:cs="Times New Roman"/>
                <w:lang w:eastAsia="en-US"/>
              </w:rPr>
              <w:t xml:space="preserve"> имущества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по </w:t>
            </w:r>
            <w:proofErr w:type="spellStart"/>
            <w:proofErr w:type="gramStart"/>
            <w:r>
              <w:rPr>
                <w:rFonts w:ascii="Times New Roman" w:hAnsi="Times New Roman" w:cs="Times New Roman"/>
                <w:lang w:eastAsia="en-US"/>
              </w:rPr>
              <w:t>неисполь</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зуемому</w:t>
            </w:r>
            <w:proofErr w:type="spellEnd"/>
            <w:proofErr w:type="gramEnd"/>
            <w:r>
              <w:rPr>
                <w:rFonts w:ascii="Times New Roman" w:hAnsi="Times New Roman" w:cs="Times New Roman"/>
                <w:lang w:eastAsia="en-US"/>
              </w:rPr>
              <w:t xml:space="preserve"> имуществу</w:t>
            </w: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возмещается пользователями имущества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 xml:space="preserve">по </w:t>
            </w:r>
            <w:proofErr w:type="spellStart"/>
            <w:proofErr w:type="gramStart"/>
            <w:r>
              <w:rPr>
                <w:rFonts w:ascii="Times New Roman" w:hAnsi="Times New Roman" w:cs="Times New Roman"/>
                <w:lang w:eastAsia="en-US"/>
              </w:rPr>
              <w:t>неисполь</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зуемому</w:t>
            </w:r>
            <w:proofErr w:type="spellEnd"/>
            <w:proofErr w:type="gramEnd"/>
            <w:r>
              <w:rPr>
                <w:rFonts w:ascii="Times New Roman" w:hAnsi="Times New Roman" w:cs="Times New Roman"/>
                <w:lang w:eastAsia="en-US"/>
              </w:rPr>
              <w:t xml:space="preserve"> имуществу</w:t>
            </w:r>
          </w:p>
        </w:tc>
        <w:tc>
          <w:tcPr>
            <w:tcW w:w="334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contextualSpacing/>
              <w:jc w:val="center"/>
              <w:rPr>
                <w:rFonts w:ascii="Times New Roman" w:hAnsi="Times New Roman" w:cs="Times New Roman"/>
                <w:lang w:eastAsia="en-US"/>
              </w:rPr>
            </w:pPr>
            <w:r>
              <w:rPr>
                <w:rFonts w:ascii="Times New Roman" w:hAnsi="Times New Roman" w:cs="Times New Roman"/>
                <w:lang w:eastAsia="en-US"/>
              </w:rPr>
              <w:t>возмещается пользователями имущества</w:t>
            </w: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по </w:t>
            </w:r>
            <w:proofErr w:type="spellStart"/>
            <w:proofErr w:type="gramStart"/>
            <w:r>
              <w:rPr>
                <w:rFonts w:ascii="Times New Roman" w:hAnsi="Times New Roman" w:cs="Times New Roman"/>
                <w:lang w:eastAsia="en-US"/>
              </w:rPr>
              <w:t>неисполь</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зуемому</w:t>
            </w:r>
            <w:proofErr w:type="spellEnd"/>
            <w:proofErr w:type="gramEnd"/>
            <w:r>
              <w:rPr>
                <w:rFonts w:ascii="Times New Roman" w:hAnsi="Times New Roman" w:cs="Times New Roman"/>
                <w:lang w:eastAsia="en-US"/>
              </w:rPr>
              <w:t xml:space="preserve"> имуществу</w:t>
            </w: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19</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23</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24</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25</w:t>
            </w: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26</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27</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28</w:t>
            </w: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29</w:t>
            </w: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w:t>
            </w: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Площадные объекты </w:t>
            </w:r>
            <w:hyperlink r:id="rId47" w:anchor="P2978" w:history="1">
              <w:r>
                <w:rPr>
                  <w:rStyle w:val="a7"/>
                  <w:rFonts w:ascii="Times New Roman" w:hAnsi="Times New Roman" w:cs="Times New Roman"/>
                  <w:u w:val="none"/>
                  <w:lang w:eastAsia="en-US"/>
                </w:rPr>
                <w:t>&lt;21&gt;</w:t>
              </w:r>
            </w:hyperlink>
            <w:r>
              <w:rPr>
                <w:rFonts w:ascii="Times New Roman" w:hAnsi="Times New Roman" w:cs="Times New Roman"/>
                <w:lang w:eastAsia="en-US"/>
              </w:rPr>
              <w:t>, всего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Линейные объекты </w:t>
            </w:r>
            <w:hyperlink r:id="rId48" w:anchor="P2979" w:history="1">
              <w:r>
                <w:rPr>
                  <w:rStyle w:val="a7"/>
                  <w:rFonts w:ascii="Times New Roman" w:hAnsi="Times New Roman" w:cs="Times New Roman"/>
                  <w:u w:val="none"/>
                  <w:lang w:eastAsia="en-US"/>
                </w:rPr>
                <w:t>&lt;22&gt;</w:t>
              </w:r>
            </w:hyperlink>
            <w:r>
              <w:rPr>
                <w:rFonts w:ascii="Times New Roman" w:hAnsi="Times New Roman" w:cs="Times New Roman"/>
                <w:lang w:eastAsia="en-US"/>
              </w:rPr>
              <w:t>, всего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Резервуары, емкости, иные аналогичные объекты, всего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Скважины, иные аналогичные </w:t>
            </w:r>
            <w:r>
              <w:rPr>
                <w:rFonts w:ascii="Times New Roman" w:hAnsi="Times New Roman" w:cs="Times New Roman"/>
                <w:lang w:eastAsia="en-US"/>
              </w:rPr>
              <w:lastRenderedPageBreak/>
              <w:t>объекты, всего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lastRenderedPageBreak/>
              <w:t>4000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contextualSpacing/>
              <w:rPr>
                <w:rFonts w:ascii="Times New Roman" w:hAnsi="Times New Roman" w:cs="Times New Roman"/>
                <w:lang w:eastAsia="en-US"/>
              </w:rPr>
            </w:pPr>
            <w:r>
              <w:rPr>
                <w:rFonts w:ascii="Times New Roman" w:hAnsi="Times New Roman" w:cs="Times New Roman"/>
                <w:lang w:eastAsia="en-US"/>
              </w:rPr>
              <w:lastRenderedPageBreak/>
              <w:t>в том числе:</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Иные объекты, включая точечные, всего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Итого</w:t>
            </w: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rPr>
          <w:rFonts w:eastAsiaTheme="minorEastAsia"/>
          <w:szCs w:val="22"/>
        </w:rPr>
        <w:sectPr w:rsidR="00736ED4">
          <w:pgSz w:w="16838" w:h="11905" w:orient="landscape"/>
          <w:pgMar w:top="1701" w:right="1134" w:bottom="850" w:left="1134" w:header="0" w:footer="0" w:gutter="0"/>
          <w:cols w:space="720"/>
        </w:sectPr>
      </w:pPr>
    </w:p>
    <w:p w:rsidR="00736ED4" w:rsidRDefault="00736ED4" w:rsidP="00736ED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1644"/>
        <w:gridCol w:w="340"/>
        <w:gridCol w:w="1361"/>
        <w:gridCol w:w="340"/>
        <w:gridCol w:w="2721"/>
      </w:tblGrid>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Руководитель</w:t>
            </w:r>
          </w:p>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(уполномоченное лицо) Учреждения</w:t>
            </w:r>
          </w:p>
        </w:tc>
        <w:tc>
          <w:tcPr>
            <w:tcW w:w="1644"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340" w:type="dxa"/>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340" w:type="dxa"/>
            <w:vAlign w:val="bottom"/>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644"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6406" w:type="dxa"/>
            <w:gridSpan w:val="5"/>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pStyle w:val="ConsPlusNormal"/>
        <w:ind w:firstLine="540"/>
        <w:jc w:val="both"/>
        <w:rPr>
          <w:rFonts w:ascii="Times New Roman" w:hAnsi="Times New Roman" w:cs="Times New Roman"/>
        </w:rPr>
      </w:pPr>
      <w:r>
        <w:rPr>
          <w:rFonts w:ascii="Times New Roman" w:hAnsi="Times New Roman" w:cs="Times New Roman"/>
        </w:rPr>
        <w:t>--------------------------------</w:t>
      </w:r>
    </w:p>
    <w:p w:rsidR="00736ED4" w:rsidRDefault="00736ED4" w:rsidP="00736ED4">
      <w:pPr>
        <w:pStyle w:val="ConsPlusNormal"/>
        <w:spacing w:before="200"/>
        <w:ind w:firstLine="540"/>
        <w:jc w:val="both"/>
        <w:rPr>
          <w:rFonts w:ascii="Times New Roman" w:hAnsi="Times New Roman" w:cs="Times New Roman"/>
        </w:rPr>
      </w:pPr>
      <w:bookmarkStart w:id="38" w:name="P2978"/>
      <w:bookmarkEnd w:id="38"/>
      <w:r>
        <w:rPr>
          <w:rFonts w:ascii="Times New Roman" w:hAnsi="Times New Roman" w:cs="Times New Roman"/>
        </w:rPr>
        <w:t>&lt;21&gt; Указываются здания, строения, сооружения и иные аналогичные объекты.</w:t>
      </w:r>
    </w:p>
    <w:p w:rsidR="00736ED4" w:rsidRDefault="00736ED4" w:rsidP="00736ED4">
      <w:pPr>
        <w:pStyle w:val="ConsPlusNormal"/>
        <w:spacing w:before="200"/>
        <w:ind w:firstLine="540"/>
        <w:jc w:val="both"/>
        <w:rPr>
          <w:rFonts w:ascii="Times New Roman" w:hAnsi="Times New Roman" w:cs="Times New Roman"/>
        </w:rPr>
      </w:pPr>
      <w:bookmarkStart w:id="39" w:name="P2979"/>
      <w:bookmarkEnd w:id="39"/>
      <w:r>
        <w:rPr>
          <w:rFonts w:ascii="Times New Roman" w:hAnsi="Times New Roman" w:cs="Times New Roman"/>
        </w:rPr>
        <w:t>&lt;22&gt; Указываются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t>Сведения</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о земельных участках, предоставленных на праве постоянного</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(бессрочного) пользования</w:t>
      </w:r>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49"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rPr>
          <w:rFonts w:eastAsiaTheme="minorEastAsia"/>
          <w:szCs w:val="22"/>
        </w:rPr>
        <w:sectPr w:rsidR="00736ED4">
          <w:pgSz w:w="11905" w:h="16838"/>
          <w:pgMar w:top="1134" w:right="850" w:bottom="1134" w:left="1701" w:header="0" w:footer="0" w:gutter="0"/>
          <w:cols w:space="720"/>
        </w:sectPr>
      </w:pPr>
    </w:p>
    <w:tbl>
      <w:tblPr>
        <w:tblW w:w="15740"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4"/>
        <w:gridCol w:w="426"/>
        <w:gridCol w:w="426"/>
        <w:gridCol w:w="426"/>
        <w:gridCol w:w="851"/>
        <w:gridCol w:w="567"/>
        <w:gridCol w:w="426"/>
        <w:gridCol w:w="425"/>
        <w:gridCol w:w="567"/>
        <w:gridCol w:w="851"/>
        <w:gridCol w:w="992"/>
        <w:gridCol w:w="425"/>
        <w:gridCol w:w="1134"/>
        <w:gridCol w:w="426"/>
        <w:gridCol w:w="992"/>
        <w:gridCol w:w="1275"/>
        <w:gridCol w:w="1135"/>
        <w:gridCol w:w="425"/>
        <w:gridCol w:w="567"/>
        <w:gridCol w:w="567"/>
        <w:gridCol w:w="1134"/>
        <w:gridCol w:w="709"/>
      </w:tblGrid>
      <w:tr w:rsidR="00736ED4" w:rsidTr="00736ED4">
        <w:tc>
          <w:tcPr>
            <w:tcW w:w="993" w:type="dxa"/>
            <w:vMerge w:val="restart"/>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proofErr w:type="spellStart"/>
            <w:proofErr w:type="gramStart"/>
            <w:r>
              <w:rPr>
                <w:rFonts w:ascii="Times New Roman" w:hAnsi="Times New Roman" w:cs="Times New Roman"/>
                <w:lang w:eastAsia="en-US"/>
              </w:rPr>
              <w:lastRenderedPageBreak/>
              <w:t>Наимено</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вание</w:t>
            </w:r>
            <w:proofErr w:type="spellEnd"/>
            <w:proofErr w:type="gramEnd"/>
            <w:r>
              <w:rPr>
                <w:rFonts w:ascii="Times New Roman" w:hAnsi="Times New Roman" w:cs="Times New Roman"/>
                <w:lang w:eastAsia="en-US"/>
              </w:rPr>
              <w:t xml:space="preserve"> показателя</w:t>
            </w:r>
          </w:p>
        </w:tc>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Адрес</w:t>
            </w:r>
          </w:p>
        </w:tc>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50" w:history="1">
              <w:r>
                <w:rPr>
                  <w:rStyle w:val="a7"/>
                  <w:rFonts w:ascii="Times New Roman" w:hAnsi="Times New Roman" w:cs="Times New Roman"/>
                  <w:u w:val="none"/>
                  <w:lang w:eastAsia="en-US"/>
                </w:rPr>
                <w:t>ОКТМО</w:t>
              </w:r>
            </w:hyperlink>
          </w:p>
        </w:tc>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Кадастровый номер</w:t>
            </w:r>
          </w:p>
        </w:tc>
        <w:tc>
          <w:tcPr>
            <w:tcW w:w="1417" w:type="dxa"/>
            <w:gridSpan w:val="2"/>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426" w:type="dxa"/>
            <w:vMerge w:val="restart"/>
            <w:tcBorders>
              <w:top w:val="single" w:sz="4" w:space="0" w:color="auto"/>
              <w:left w:val="single" w:sz="4" w:space="0" w:color="auto"/>
              <w:bottom w:val="single" w:sz="4" w:space="0" w:color="auto"/>
              <w:right w:val="single" w:sz="4" w:space="0" w:color="auto"/>
            </w:tcBorders>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Код строки</w:t>
            </w:r>
          </w:p>
        </w:tc>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2835" w:type="dxa"/>
            <w:gridSpan w:val="4"/>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Используется учреждением</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proofErr w:type="spellStart"/>
            <w:r>
              <w:rPr>
                <w:rFonts w:ascii="Times New Roman" w:hAnsi="Times New Roman" w:cs="Times New Roman"/>
                <w:lang w:eastAsia="en-US"/>
              </w:rPr>
              <w:t>Справочно</w:t>
            </w:r>
            <w:proofErr w:type="spellEnd"/>
            <w:r>
              <w:rPr>
                <w:rFonts w:ascii="Times New Roman" w:hAnsi="Times New Roman" w:cs="Times New Roman"/>
                <w:lang w:eastAsia="en-US"/>
              </w:rPr>
              <w:t xml:space="preserve">: </w:t>
            </w:r>
            <w:proofErr w:type="spellStart"/>
            <w:proofErr w:type="gramStart"/>
            <w:r>
              <w:rPr>
                <w:rFonts w:ascii="Times New Roman" w:hAnsi="Times New Roman" w:cs="Times New Roman"/>
                <w:lang w:eastAsia="en-US"/>
              </w:rPr>
              <w:t>исполь-зуется</w:t>
            </w:r>
            <w:proofErr w:type="spellEnd"/>
            <w:proofErr w:type="gramEnd"/>
            <w:r>
              <w:rPr>
                <w:rFonts w:ascii="Times New Roman" w:hAnsi="Times New Roman" w:cs="Times New Roman"/>
                <w:lang w:eastAsia="en-US"/>
              </w:rPr>
              <w:t xml:space="preserve"> по </w:t>
            </w:r>
            <w:proofErr w:type="spellStart"/>
            <w:r>
              <w:rPr>
                <w:rFonts w:ascii="Times New Roman" w:hAnsi="Times New Roman" w:cs="Times New Roman"/>
                <w:lang w:eastAsia="en-US"/>
              </w:rPr>
              <w:t>соглаше-ниям</w:t>
            </w:r>
            <w:proofErr w:type="spellEnd"/>
            <w:r>
              <w:rPr>
                <w:rFonts w:ascii="Times New Roman" w:hAnsi="Times New Roman" w:cs="Times New Roman"/>
                <w:lang w:eastAsia="en-US"/>
              </w:rPr>
              <w:t xml:space="preserve"> об </w:t>
            </w:r>
            <w:proofErr w:type="spellStart"/>
            <w:r>
              <w:rPr>
                <w:rFonts w:ascii="Times New Roman" w:hAnsi="Times New Roman" w:cs="Times New Roman"/>
                <w:lang w:eastAsia="en-US"/>
              </w:rPr>
              <w:t>установле-нии</w:t>
            </w:r>
            <w:proofErr w:type="spellEnd"/>
            <w:r>
              <w:rPr>
                <w:rFonts w:ascii="Times New Roman" w:hAnsi="Times New Roman" w:cs="Times New Roman"/>
                <w:lang w:eastAsia="en-US"/>
              </w:rPr>
              <w:t xml:space="preserve"> сервитута</w:t>
            </w:r>
          </w:p>
        </w:tc>
        <w:tc>
          <w:tcPr>
            <w:tcW w:w="4253" w:type="dxa"/>
            <w:gridSpan w:val="5"/>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Не используется учреждением</w:t>
            </w:r>
          </w:p>
        </w:tc>
        <w:tc>
          <w:tcPr>
            <w:tcW w:w="2977" w:type="dxa"/>
            <w:gridSpan w:val="4"/>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Фактические расходы на содержание земельного участка</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 xml:space="preserve"> в год)</w:t>
            </w:r>
          </w:p>
        </w:tc>
      </w:tr>
      <w:tr w:rsidR="00736ED4" w:rsidTr="00736ED4">
        <w:tc>
          <w:tcPr>
            <w:tcW w:w="99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val="en-US" w:eastAsia="en-US"/>
              </w:rPr>
              <w:t>н</w:t>
            </w:r>
            <w:proofErr w:type="spellStart"/>
            <w:r>
              <w:rPr>
                <w:rFonts w:ascii="Times New Roman" w:hAnsi="Times New Roman" w:cs="Times New Roman"/>
                <w:lang w:eastAsia="en-US"/>
              </w:rPr>
              <w:t>аимено</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вание</w:t>
            </w:r>
            <w:proofErr w:type="spellEnd"/>
          </w:p>
        </w:tc>
        <w:tc>
          <w:tcPr>
            <w:tcW w:w="567" w:type="dxa"/>
            <w:vMerge w:val="restart"/>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51" w:history="1">
              <w:r>
                <w:rPr>
                  <w:rStyle w:val="a7"/>
                  <w:rFonts w:ascii="Times New Roman" w:hAnsi="Times New Roman" w:cs="Times New Roman"/>
                  <w:u w:val="none"/>
                  <w:lang w:eastAsia="en-US"/>
                </w:rPr>
                <w:t>ОКЕИ</w:t>
              </w:r>
            </w:hyperlink>
          </w:p>
        </w:tc>
        <w:tc>
          <w:tcPr>
            <w:tcW w:w="42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val="restart"/>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2268" w:type="dxa"/>
            <w:gridSpan w:val="3"/>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том числе:</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6" w:type="dxa"/>
            <w:vMerge w:val="restart"/>
            <w:tcBorders>
              <w:top w:val="single" w:sz="4" w:space="0" w:color="auto"/>
              <w:left w:val="single" w:sz="4" w:space="0" w:color="auto"/>
              <w:bottom w:val="single" w:sz="4" w:space="0" w:color="auto"/>
              <w:right w:val="single" w:sz="4" w:space="0" w:color="auto"/>
            </w:tcBorders>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3827" w:type="dxa"/>
            <w:gridSpan w:val="4"/>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том числе:</w:t>
            </w:r>
          </w:p>
        </w:tc>
        <w:tc>
          <w:tcPr>
            <w:tcW w:w="567" w:type="dxa"/>
            <w:vMerge w:val="restart"/>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2410" w:type="dxa"/>
            <w:gridSpan w:val="3"/>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99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843" w:type="dxa"/>
            <w:gridSpan w:val="2"/>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для осуществления основной деятельности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для иных целей</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402" w:type="dxa"/>
            <w:gridSpan w:val="3"/>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передано во временное пользование сторонним организациям</w:t>
            </w:r>
          </w:p>
        </w:tc>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по иным причинам</w:t>
            </w: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эксплуатационные расходы</w:t>
            </w:r>
          </w:p>
        </w:tc>
        <w:tc>
          <w:tcPr>
            <w:tcW w:w="709" w:type="dxa"/>
            <w:vMerge w:val="restart"/>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налог на землю</w:t>
            </w:r>
          </w:p>
        </w:tc>
      </w:tr>
      <w:tr w:rsidR="00736ED4" w:rsidTr="00736ED4">
        <w:tc>
          <w:tcPr>
            <w:tcW w:w="99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в рамках </w:t>
            </w:r>
            <w:proofErr w:type="spellStart"/>
            <w:proofErr w:type="gramStart"/>
            <w:r>
              <w:rPr>
                <w:rFonts w:ascii="Times New Roman" w:hAnsi="Times New Roman" w:cs="Times New Roman"/>
                <w:lang w:eastAsia="en-US"/>
              </w:rPr>
              <w:t>муници-пального</w:t>
            </w:r>
            <w:proofErr w:type="spellEnd"/>
            <w:proofErr w:type="gramEnd"/>
            <w:r>
              <w:rPr>
                <w:rFonts w:ascii="Times New Roman" w:hAnsi="Times New Roman" w:cs="Times New Roman"/>
                <w:lang w:eastAsia="en-US"/>
              </w:rPr>
              <w:t xml:space="preserve"> задания</w:t>
            </w:r>
          </w:p>
        </w:tc>
        <w:tc>
          <w:tcPr>
            <w:tcW w:w="992"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за плату сверх </w:t>
            </w:r>
            <w:proofErr w:type="spellStart"/>
            <w:proofErr w:type="gramStart"/>
            <w:r>
              <w:rPr>
                <w:rFonts w:ascii="Times New Roman" w:hAnsi="Times New Roman" w:cs="Times New Roman"/>
                <w:lang w:eastAsia="en-US"/>
              </w:rPr>
              <w:t>муници-пального</w:t>
            </w:r>
            <w:proofErr w:type="spellEnd"/>
            <w:proofErr w:type="gramEnd"/>
            <w:r>
              <w:rPr>
                <w:rFonts w:ascii="Times New Roman" w:hAnsi="Times New Roman" w:cs="Times New Roman"/>
                <w:lang w:eastAsia="en-US"/>
              </w:rPr>
              <w:t xml:space="preserve"> задания</w:t>
            </w: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основании договоров аренды</w:t>
            </w:r>
          </w:p>
        </w:tc>
        <w:tc>
          <w:tcPr>
            <w:tcW w:w="127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основании договоров безвозмездного пользования</w:t>
            </w:r>
          </w:p>
        </w:tc>
        <w:tc>
          <w:tcPr>
            <w:tcW w:w="113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без оформления права пользования</w:t>
            </w: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1134"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из них </w:t>
            </w:r>
            <w:proofErr w:type="spellStart"/>
            <w:proofErr w:type="gramStart"/>
            <w:r>
              <w:rPr>
                <w:rFonts w:ascii="Times New Roman" w:hAnsi="Times New Roman" w:cs="Times New Roman"/>
                <w:lang w:eastAsia="en-US"/>
              </w:rPr>
              <w:t>возмеща-ется</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пользова-телями</w:t>
            </w:r>
            <w:proofErr w:type="spellEnd"/>
            <w:r>
              <w:rPr>
                <w:rFonts w:ascii="Times New Roman" w:hAnsi="Times New Roman" w:cs="Times New Roman"/>
                <w:lang w:eastAsia="en-US"/>
              </w:rPr>
              <w:t xml:space="preserve"> имущества</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993"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42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42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42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567"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426"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42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567"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851"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992"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42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c>
          <w:tcPr>
            <w:tcW w:w="426"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w:t>
            </w:r>
          </w:p>
        </w:tc>
        <w:tc>
          <w:tcPr>
            <w:tcW w:w="992"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w:t>
            </w:r>
          </w:p>
        </w:tc>
        <w:tc>
          <w:tcPr>
            <w:tcW w:w="127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w:t>
            </w:r>
          </w:p>
        </w:tc>
        <w:tc>
          <w:tcPr>
            <w:tcW w:w="113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w:t>
            </w:r>
          </w:p>
        </w:tc>
        <w:tc>
          <w:tcPr>
            <w:tcW w:w="425"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w:t>
            </w:r>
          </w:p>
        </w:tc>
        <w:tc>
          <w:tcPr>
            <w:tcW w:w="567"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19</w:t>
            </w:r>
          </w:p>
        </w:tc>
        <w:tc>
          <w:tcPr>
            <w:tcW w:w="567"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w:t>
            </w:r>
          </w:p>
        </w:tc>
        <w:tc>
          <w:tcPr>
            <w:tcW w:w="1134"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w:t>
            </w:r>
          </w:p>
        </w:tc>
        <w:tc>
          <w:tcPr>
            <w:tcW w:w="709"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w:t>
            </w:r>
          </w:p>
        </w:tc>
      </w:tr>
      <w:tr w:rsidR="00736ED4" w:rsidTr="00736ED4">
        <w:tc>
          <w:tcPr>
            <w:tcW w:w="993"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993"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993"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993" w:type="dxa"/>
            <w:tcBorders>
              <w:top w:val="single" w:sz="4" w:space="0" w:color="auto"/>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nil"/>
              <w:bottom w:val="nil"/>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Итого</w:t>
            </w: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lang w:val="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1644"/>
        <w:gridCol w:w="340"/>
        <w:gridCol w:w="1361"/>
        <w:gridCol w:w="340"/>
        <w:gridCol w:w="2721"/>
      </w:tblGrid>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Руководитель</w:t>
            </w:r>
          </w:p>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(уполномоченное лицо) Учреждения</w:t>
            </w:r>
          </w:p>
        </w:tc>
        <w:tc>
          <w:tcPr>
            <w:tcW w:w="1644"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340" w:type="dxa"/>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340" w:type="dxa"/>
            <w:vAlign w:val="bottom"/>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644"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(фамилия, </w:t>
            </w:r>
            <w:r>
              <w:rPr>
                <w:rFonts w:ascii="Times New Roman" w:hAnsi="Times New Roman" w:cs="Times New Roman"/>
                <w:lang w:eastAsia="en-US"/>
              </w:rPr>
              <w:lastRenderedPageBreak/>
              <w:t>инициалы)</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lastRenderedPageBreak/>
              <w:t>"__" __________ 20__ г.</w:t>
            </w:r>
          </w:p>
        </w:tc>
        <w:tc>
          <w:tcPr>
            <w:tcW w:w="6406" w:type="dxa"/>
            <w:gridSpan w:val="5"/>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rPr>
          <w:rFonts w:eastAsiaTheme="minorEastAsia"/>
          <w:szCs w:val="22"/>
          <w:lang w:val="en-US"/>
        </w:rPr>
        <w:sectPr w:rsidR="00736ED4">
          <w:pgSz w:w="16838" w:h="11905" w:orient="landscape"/>
          <w:pgMar w:top="1701" w:right="1134" w:bottom="850" w:left="1134" w:header="0" w:footer="0" w:gutter="0"/>
          <w:cols w:space="720"/>
        </w:sectPr>
      </w:pPr>
    </w:p>
    <w:p w:rsidR="00736ED4" w:rsidRDefault="00736ED4" w:rsidP="00736ED4">
      <w:pPr>
        <w:pStyle w:val="ConsPlusNormal"/>
        <w:jc w:val="center"/>
        <w:outlineLvl w:val="2"/>
        <w:rPr>
          <w:rFonts w:ascii="Times New Roman" w:hAnsi="Times New Roman" w:cs="Times New Roman"/>
          <w:lang w:val="en-US"/>
        </w:rPr>
      </w:pPr>
      <w:r>
        <w:rPr>
          <w:rFonts w:ascii="Times New Roman" w:hAnsi="Times New Roman" w:cs="Times New Roman"/>
        </w:rPr>
        <w:lastRenderedPageBreak/>
        <w:t>Сведения</w:t>
      </w:r>
      <w:r>
        <w:rPr>
          <w:rFonts w:ascii="Times New Roman" w:hAnsi="Times New Roman" w:cs="Times New Roman"/>
          <w:lang w:val="en-US"/>
        </w:rPr>
        <w:t xml:space="preserve"> </w:t>
      </w: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t>о недвижимом имуществе, используемом по договору аренды</w:t>
      </w:r>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52"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Pr="00FF12D8" w:rsidRDefault="00736ED4" w:rsidP="00736ED4">
      <w:pPr>
        <w:pStyle w:val="ConsPlusNormal"/>
        <w:jc w:val="center"/>
        <w:outlineLvl w:val="3"/>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1. Сведения о недвижимом имуществе, используемом</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на праве аренды с помесячной оплатой</w:t>
      </w:r>
    </w:p>
    <w:p w:rsidR="00736ED4" w:rsidRDefault="00736ED4" w:rsidP="00736ED4">
      <w:pPr>
        <w:pStyle w:val="ConsPlusNormal"/>
        <w:jc w:val="both"/>
        <w:rPr>
          <w:rFonts w:ascii="Times New Roman" w:hAnsi="Times New Roman" w:cs="Times New Roman"/>
        </w:rPr>
      </w:pPr>
    </w:p>
    <w:p w:rsidR="00736ED4" w:rsidRDefault="00736ED4" w:rsidP="00736ED4">
      <w:pPr>
        <w:rPr>
          <w:rFonts w:eastAsiaTheme="minorEastAsia"/>
          <w:szCs w:val="22"/>
        </w:rPr>
        <w:sectPr w:rsidR="00736ED4">
          <w:pgSz w:w="11905" w:h="16838"/>
          <w:pgMar w:top="1134" w:right="850" w:bottom="1134" w:left="1701" w:header="0" w:footer="0" w:gutter="0"/>
          <w:cols w:space="720"/>
        </w:sectPr>
      </w:pPr>
    </w:p>
    <w:tbl>
      <w:tblPr>
        <w:tblW w:w="15740" w:type="dxa"/>
        <w:tblInd w:w="-36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1"/>
        <w:gridCol w:w="426"/>
        <w:gridCol w:w="994"/>
        <w:gridCol w:w="993"/>
        <w:gridCol w:w="567"/>
        <w:gridCol w:w="1134"/>
        <w:gridCol w:w="425"/>
        <w:gridCol w:w="425"/>
        <w:gridCol w:w="567"/>
        <w:gridCol w:w="426"/>
        <w:gridCol w:w="425"/>
        <w:gridCol w:w="850"/>
        <w:gridCol w:w="851"/>
        <w:gridCol w:w="1276"/>
        <w:gridCol w:w="1417"/>
        <w:gridCol w:w="1418"/>
        <w:gridCol w:w="1275"/>
      </w:tblGrid>
      <w:tr w:rsidR="00736ED4" w:rsidTr="00736ED4">
        <w:tc>
          <w:tcPr>
            <w:tcW w:w="226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right="-68" w:hanging="142"/>
              <w:jc w:val="center"/>
              <w:rPr>
                <w:rFonts w:ascii="Times New Roman" w:hAnsi="Times New Roman" w:cs="Times New Roman"/>
                <w:lang w:eastAsia="en-US"/>
              </w:rPr>
            </w:pPr>
            <w:r>
              <w:rPr>
                <w:rFonts w:ascii="Times New Roman" w:hAnsi="Times New Roman" w:cs="Times New Roman"/>
                <w:lang w:eastAsia="en-US"/>
              </w:rPr>
              <w:lastRenderedPageBreak/>
              <w:t>Наименование объекта</w:t>
            </w:r>
          </w:p>
        </w:tc>
        <w:tc>
          <w:tcPr>
            <w:tcW w:w="42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right="-68" w:hanging="142"/>
              <w:jc w:val="center"/>
              <w:rPr>
                <w:rFonts w:ascii="Times New Roman" w:hAnsi="Times New Roman" w:cs="Times New Roman"/>
                <w:lang w:eastAsia="en-US"/>
              </w:rPr>
            </w:pPr>
            <w:r>
              <w:rPr>
                <w:rFonts w:ascii="Times New Roman" w:hAnsi="Times New Roman" w:cs="Times New Roman"/>
                <w:lang w:eastAsia="en-US"/>
              </w:rPr>
              <w:t>Адрес</w:t>
            </w:r>
          </w:p>
        </w:tc>
        <w:tc>
          <w:tcPr>
            <w:tcW w:w="198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right="-68" w:hanging="142"/>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right="-68" w:hanging="142"/>
              <w:jc w:val="center"/>
              <w:rPr>
                <w:rFonts w:ascii="Times New Roman" w:hAnsi="Times New Roman" w:cs="Times New Roman"/>
                <w:lang w:eastAsia="en-US"/>
              </w:rPr>
            </w:pPr>
            <w:r>
              <w:rPr>
                <w:rFonts w:ascii="Times New Roman" w:hAnsi="Times New Roman" w:cs="Times New Roman"/>
                <w:lang w:eastAsia="en-US"/>
              </w:rPr>
              <w:t>Код строки</w:t>
            </w: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right="-68"/>
              <w:jc w:val="center"/>
              <w:rPr>
                <w:rFonts w:ascii="Times New Roman" w:hAnsi="Times New Roman" w:cs="Times New Roman"/>
                <w:lang w:eastAsia="en-US"/>
              </w:rPr>
            </w:pPr>
            <w:r>
              <w:rPr>
                <w:rFonts w:ascii="Times New Roman" w:hAnsi="Times New Roman" w:cs="Times New Roman"/>
                <w:lang w:eastAsia="en-US"/>
              </w:rPr>
              <w:t xml:space="preserve">Количество </w:t>
            </w:r>
            <w:proofErr w:type="spellStart"/>
            <w:proofErr w:type="gramStart"/>
            <w:r>
              <w:rPr>
                <w:rFonts w:ascii="Times New Roman" w:hAnsi="Times New Roman" w:cs="Times New Roman"/>
                <w:lang w:eastAsia="en-US"/>
              </w:rPr>
              <w:t>арендуе</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мого</w:t>
            </w:r>
            <w:proofErr w:type="spellEnd"/>
            <w:proofErr w:type="gramEnd"/>
            <w:r>
              <w:rPr>
                <w:rFonts w:ascii="Times New Roman" w:hAnsi="Times New Roman" w:cs="Times New Roman"/>
                <w:lang w:eastAsia="en-US"/>
              </w:rPr>
              <w:t xml:space="preserve"> имущества</w:t>
            </w:r>
          </w:p>
        </w:tc>
        <w:tc>
          <w:tcPr>
            <w:tcW w:w="141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Арендодатель (ссудодатель)</w:t>
            </w:r>
          </w:p>
        </w:tc>
        <w:tc>
          <w:tcPr>
            <w:tcW w:w="85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 xml:space="preserve">Срок </w:t>
            </w:r>
            <w:proofErr w:type="spellStart"/>
            <w:proofErr w:type="gramStart"/>
            <w:r>
              <w:rPr>
                <w:rFonts w:ascii="Times New Roman" w:hAnsi="Times New Roman" w:cs="Times New Roman"/>
                <w:lang w:eastAsia="en-US"/>
              </w:rPr>
              <w:t>пользо</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вания</w:t>
            </w:r>
            <w:proofErr w:type="spellEnd"/>
            <w:proofErr w:type="gramEnd"/>
          </w:p>
        </w:tc>
        <w:tc>
          <w:tcPr>
            <w:tcW w:w="170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Арендная плата</w:t>
            </w:r>
          </w:p>
        </w:tc>
        <w:tc>
          <w:tcPr>
            <w:tcW w:w="1276"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 xml:space="preserve">Фактические расходы на содержание </w:t>
            </w:r>
            <w:proofErr w:type="gramStart"/>
            <w:r>
              <w:rPr>
                <w:rFonts w:ascii="Times New Roman" w:hAnsi="Times New Roman" w:cs="Times New Roman"/>
                <w:lang w:eastAsia="en-US"/>
              </w:rPr>
              <w:t>арендован-</w:t>
            </w:r>
            <w:proofErr w:type="spellStart"/>
            <w:r>
              <w:rPr>
                <w:rFonts w:ascii="Times New Roman" w:hAnsi="Times New Roman" w:cs="Times New Roman"/>
                <w:lang w:eastAsia="en-US"/>
              </w:rPr>
              <w:t>ного</w:t>
            </w:r>
            <w:proofErr w:type="spellEnd"/>
            <w:proofErr w:type="gramEnd"/>
            <w:r>
              <w:rPr>
                <w:rFonts w:ascii="Times New Roman" w:hAnsi="Times New Roman" w:cs="Times New Roman"/>
                <w:lang w:eastAsia="en-US"/>
              </w:rPr>
              <w:t xml:space="preserve"> имущества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/год)</w:t>
            </w:r>
          </w:p>
        </w:tc>
        <w:tc>
          <w:tcPr>
            <w:tcW w:w="283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Направление использования арендованного имущества</w:t>
            </w:r>
          </w:p>
        </w:tc>
        <w:tc>
          <w:tcPr>
            <w:tcW w:w="127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Обоснование заключения договора аренды</w:t>
            </w:r>
          </w:p>
        </w:tc>
      </w:tr>
      <w:tr w:rsidR="00736ED4" w:rsidTr="00736ED4">
        <w:trPr>
          <w:cantSplit/>
          <w:trHeight w:val="1261"/>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right="-68" w:hanging="142"/>
              <w:jc w:val="center"/>
              <w:rPr>
                <w:rFonts w:ascii="Times New Roman" w:hAnsi="Times New Roman" w:cs="Times New Roman"/>
                <w:lang w:eastAsia="en-US"/>
              </w:rPr>
            </w:pPr>
            <w:r>
              <w:rPr>
                <w:rFonts w:ascii="Times New Roman" w:hAnsi="Times New Roman" w:cs="Times New Roman"/>
                <w:lang w:val="en-US" w:eastAsia="en-US"/>
              </w:rPr>
              <w:t>н</w:t>
            </w:r>
            <w:proofErr w:type="spellStart"/>
            <w:r>
              <w:rPr>
                <w:rFonts w:ascii="Times New Roman" w:hAnsi="Times New Roman" w:cs="Times New Roman"/>
                <w:lang w:eastAsia="en-US"/>
              </w:rPr>
              <w:t>аимено</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вание</w:t>
            </w:r>
            <w:proofErr w:type="spellEnd"/>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right="-68" w:hanging="142"/>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53" w:history="1">
              <w:r>
                <w:rPr>
                  <w:rStyle w:val="a7"/>
                  <w:rFonts w:ascii="Times New Roman" w:hAnsi="Times New Roman" w:cs="Times New Roman"/>
                  <w:u w:val="none"/>
                  <w:lang w:eastAsia="en-US"/>
                </w:rPr>
                <w:t>ОКЕИ</w:t>
              </w:r>
            </w:hyperlink>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наименование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ИНН</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код по КИСЭ</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начала</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окончания</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за единицу меры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w:t>
            </w:r>
            <w:proofErr w:type="spellStart"/>
            <w:r>
              <w:rPr>
                <w:rFonts w:ascii="Times New Roman" w:hAnsi="Times New Roman" w:cs="Times New Roman"/>
                <w:lang w:eastAsia="en-US"/>
              </w:rPr>
              <w:t>мес</w:t>
            </w:r>
            <w:proofErr w:type="spellEnd"/>
            <w:r>
              <w:rPr>
                <w:rFonts w:ascii="Times New Roman" w:hAnsi="Times New Roman" w:cs="Times New Roman"/>
                <w:lang w:eastAsia="en-US"/>
              </w:rPr>
              <w:t>)</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за объект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/год)</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32" w:right="-68"/>
              <w:jc w:val="center"/>
              <w:rPr>
                <w:rFonts w:ascii="Times New Roman" w:hAnsi="Times New Roman" w:cs="Times New Roman"/>
                <w:lang w:eastAsia="en-US"/>
              </w:rPr>
            </w:pPr>
            <w:r>
              <w:rPr>
                <w:rFonts w:ascii="Times New Roman" w:hAnsi="Times New Roman" w:cs="Times New Roman"/>
                <w:lang w:eastAsia="en-US"/>
              </w:rPr>
              <w:t xml:space="preserve">для осуществления основной деятельности </w:t>
            </w:r>
            <w:hyperlink r:id="rId54" w:anchor="P3886" w:history="1">
              <w:r>
                <w:rPr>
                  <w:rStyle w:val="a7"/>
                  <w:rFonts w:ascii="Times New Roman" w:hAnsi="Times New Roman" w:cs="Times New Roman"/>
                  <w:u w:val="none"/>
                  <w:lang w:eastAsia="en-US"/>
                </w:rPr>
                <w:t>&lt;23&gt;</w:t>
              </w:r>
            </w:hyperlink>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right="-62"/>
              <w:jc w:val="center"/>
              <w:rPr>
                <w:rFonts w:ascii="Times New Roman" w:hAnsi="Times New Roman" w:cs="Times New Roman"/>
                <w:lang w:eastAsia="en-US"/>
              </w:rPr>
            </w:pPr>
            <w:r>
              <w:rPr>
                <w:rFonts w:ascii="Times New Roman" w:hAnsi="Times New Roman" w:cs="Times New Roman"/>
                <w:lang w:eastAsia="en-US"/>
              </w:rPr>
              <w:t xml:space="preserve">для осуществления иной деятельности </w:t>
            </w:r>
            <w:hyperlink r:id="rId55" w:anchor="P3887" w:history="1">
              <w:r>
                <w:rPr>
                  <w:rStyle w:val="a7"/>
                  <w:rFonts w:ascii="Times New Roman" w:hAnsi="Times New Roman" w:cs="Times New Roman"/>
                  <w:u w:val="none"/>
                  <w:lang w:eastAsia="en-US"/>
                </w:rPr>
                <w:t>&lt;24&gt;</w:t>
              </w:r>
            </w:hyperlink>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w:t>
            </w: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w:t>
            </w: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w:t>
            </w: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w:t>
            </w: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Площадные объекты </w:t>
            </w:r>
            <w:hyperlink r:id="rId56" w:anchor="P2978" w:history="1">
              <w:r>
                <w:rPr>
                  <w:rStyle w:val="a7"/>
                  <w:rFonts w:ascii="Times New Roman" w:hAnsi="Times New Roman" w:cs="Times New Roman"/>
                  <w:u w:val="none"/>
                  <w:lang w:eastAsia="en-US"/>
                </w:rPr>
                <w:t>&lt;21&gt;</w:t>
              </w:r>
            </w:hyperlink>
            <w:r>
              <w:rPr>
                <w:rFonts w:ascii="Times New Roman" w:hAnsi="Times New Roman" w:cs="Times New Roman"/>
                <w:lang w:eastAsia="en-US"/>
              </w:rPr>
              <w:t>,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Линейные объекты </w:t>
            </w:r>
            <w:hyperlink r:id="rId57" w:anchor="P2979" w:history="1">
              <w:r>
                <w:rPr>
                  <w:rStyle w:val="a7"/>
                  <w:rFonts w:ascii="Times New Roman" w:hAnsi="Times New Roman" w:cs="Times New Roman"/>
                  <w:u w:val="none"/>
                  <w:lang w:eastAsia="en-US"/>
                </w:rPr>
                <w:t>&lt;22&gt;</w:t>
              </w:r>
            </w:hyperlink>
            <w:r>
              <w:rPr>
                <w:rFonts w:ascii="Times New Roman" w:hAnsi="Times New Roman" w:cs="Times New Roman"/>
                <w:lang w:eastAsia="en-US"/>
              </w:rPr>
              <w:t>,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Резервуары, емкости, иные аналогичные объекты,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Скважины, иные аналогичные объекты,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Иные объекты, включая точечные,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lang w:val="en-US"/>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lastRenderedPageBreak/>
        <w:t>Раздел 2. Сведения о недвижимом имуществе, используемом на праве аренды с почасовой оплатой</w:t>
      </w:r>
    </w:p>
    <w:p w:rsidR="00736ED4" w:rsidRDefault="00736ED4" w:rsidP="00736ED4">
      <w:pPr>
        <w:pStyle w:val="ConsPlusNormal"/>
        <w:jc w:val="center"/>
        <w:outlineLvl w:val="3"/>
        <w:rPr>
          <w:rFonts w:ascii="Times New Roman" w:hAnsi="Times New Roman" w:cs="Times New Roman"/>
        </w:rPr>
      </w:pPr>
    </w:p>
    <w:tbl>
      <w:tblPr>
        <w:tblW w:w="15740" w:type="dxa"/>
        <w:tblInd w:w="-36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1"/>
        <w:gridCol w:w="426"/>
        <w:gridCol w:w="710"/>
        <w:gridCol w:w="710"/>
        <w:gridCol w:w="567"/>
        <w:gridCol w:w="1134"/>
        <w:gridCol w:w="567"/>
        <w:gridCol w:w="425"/>
        <w:gridCol w:w="567"/>
        <w:gridCol w:w="1276"/>
        <w:gridCol w:w="567"/>
        <w:gridCol w:w="567"/>
        <w:gridCol w:w="567"/>
        <w:gridCol w:w="1559"/>
        <w:gridCol w:w="1276"/>
        <w:gridCol w:w="1276"/>
        <w:gridCol w:w="1275"/>
      </w:tblGrid>
      <w:tr w:rsidR="00736ED4" w:rsidTr="00736ED4">
        <w:trPr>
          <w:trHeight w:val="1264"/>
        </w:trPr>
        <w:tc>
          <w:tcPr>
            <w:tcW w:w="226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Наименование объекта</w:t>
            </w:r>
          </w:p>
        </w:tc>
        <w:tc>
          <w:tcPr>
            <w:tcW w:w="42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Адрес</w:t>
            </w:r>
          </w:p>
        </w:tc>
        <w:tc>
          <w:tcPr>
            <w:tcW w:w="141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Код строки</w:t>
            </w: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Количество арендуемого имущества</w:t>
            </w:r>
          </w:p>
        </w:tc>
        <w:tc>
          <w:tcPr>
            <w:tcW w:w="1559"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Арендодатель (ссудодатель)</w:t>
            </w:r>
          </w:p>
        </w:tc>
        <w:tc>
          <w:tcPr>
            <w:tcW w:w="1276"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Длительность использования (час)</w:t>
            </w:r>
          </w:p>
        </w:tc>
        <w:tc>
          <w:tcPr>
            <w:tcW w:w="170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Арендная плата</w:t>
            </w:r>
          </w:p>
        </w:tc>
        <w:tc>
          <w:tcPr>
            <w:tcW w:w="155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41" w:right="-139"/>
              <w:jc w:val="center"/>
              <w:rPr>
                <w:rFonts w:ascii="Times New Roman" w:hAnsi="Times New Roman" w:cs="Times New Roman"/>
                <w:lang w:eastAsia="en-US"/>
              </w:rPr>
            </w:pPr>
            <w:r>
              <w:rPr>
                <w:rFonts w:ascii="Times New Roman" w:hAnsi="Times New Roman" w:cs="Times New Roman"/>
                <w:lang w:eastAsia="en-US"/>
              </w:rPr>
              <w:t>Фактические расходы на содержание объекта недвижимого имущества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/год)</w:t>
            </w:r>
          </w:p>
        </w:tc>
        <w:tc>
          <w:tcPr>
            <w:tcW w:w="2552"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41" w:right="-139"/>
              <w:jc w:val="center"/>
              <w:rPr>
                <w:rFonts w:ascii="Times New Roman" w:hAnsi="Times New Roman" w:cs="Times New Roman"/>
                <w:lang w:eastAsia="en-US"/>
              </w:rPr>
            </w:pPr>
            <w:r>
              <w:rPr>
                <w:rFonts w:ascii="Times New Roman" w:hAnsi="Times New Roman" w:cs="Times New Roman"/>
                <w:lang w:eastAsia="en-US"/>
              </w:rPr>
              <w:t>Направление использования объекта недвижимого имущества</w:t>
            </w:r>
          </w:p>
        </w:tc>
        <w:tc>
          <w:tcPr>
            <w:tcW w:w="127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right="-139"/>
              <w:jc w:val="center"/>
              <w:rPr>
                <w:rFonts w:ascii="Times New Roman" w:hAnsi="Times New Roman" w:cs="Times New Roman"/>
                <w:lang w:eastAsia="en-US"/>
              </w:rPr>
            </w:pPr>
            <w:r>
              <w:rPr>
                <w:rFonts w:ascii="Times New Roman" w:hAnsi="Times New Roman" w:cs="Times New Roman"/>
                <w:lang w:eastAsia="en-US"/>
              </w:rPr>
              <w:t>Обоснование заключения договора аренды</w:t>
            </w:r>
          </w:p>
        </w:tc>
      </w:tr>
      <w:tr w:rsidR="00736ED4" w:rsidTr="00736ED4">
        <w:trPr>
          <w:cantSplit/>
          <w:trHeight w:val="1255"/>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val="en-US" w:eastAsia="en-US"/>
              </w:rPr>
              <w:t>н</w:t>
            </w:r>
            <w:proofErr w:type="spellStart"/>
            <w:r>
              <w:rPr>
                <w:rFonts w:ascii="Times New Roman" w:hAnsi="Times New Roman" w:cs="Times New Roman"/>
                <w:lang w:eastAsia="en-US"/>
              </w:rPr>
              <w:t>аиме</w:t>
            </w:r>
            <w:proofErr w:type="spellEnd"/>
            <w:r>
              <w:rPr>
                <w:rFonts w:ascii="Times New Roman" w:hAnsi="Times New Roman" w:cs="Times New Roman"/>
                <w:lang w:val="en-US" w:eastAsia="en-US"/>
              </w:rPr>
              <w:t>-</w:t>
            </w:r>
            <w:r>
              <w:rPr>
                <w:rFonts w:ascii="Times New Roman" w:hAnsi="Times New Roman" w:cs="Times New Roman"/>
                <w:lang w:eastAsia="en-US"/>
              </w:rPr>
              <w:t>но</w:t>
            </w:r>
            <w:r>
              <w:rPr>
                <w:rFonts w:ascii="Times New Roman" w:hAnsi="Times New Roman" w:cs="Times New Roman"/>
                <w:lang w:val="en-US" w:eastAsia="en-US"/>
              </w:rPr>
              <w:t>-</w:t>
            </w:r>
            <w:proofErr w:type="spellStart"/>
            <w:r>
              <w:rPr>
                <w:rFonts w:ascii="Times New Roman" w:hAnsi="Times New Roman" w:cs="Times New Roman"/>
                <w:lang w:eastAsia="en-US"/>
              </w:rPr>
              <w:t>вание</w:t>
            </w:r>
            <w:proofErr w:type="spellEnd"/>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58" w:history="1">
              <w:r>
                <w:rPr>
                  <w:rStyle w:val="a7"/>
                  <w:rFonts w:ascii="Times New Roman" w:hAnsi="Times New Roman" w:cs="Times New Roman"/>
                  <w:u w:val="none"/>
                  <w:lang w:eastAsia="en-US"/>
                </w:rPr>
                <w:t>ОКЕИ</w:t>
              </w:r>
            </w:hyperlink>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наименование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ИНН</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код по КИСЭ</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за единицу меры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/час)</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за объект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/час)</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 за год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4" w:right="-62"/>
              <w:jc w:val="center"/>
              <w:rPr>
                <w:rFonts w:ascii="Times New Roman" w:hAnsi="Times New Roman" w:cs="Times New Roman"/>
                <w:lang w:eastAsia="en-US"/>
              </w:rPr>
            </w:pPr>
            <w:r>
              <w:rPr>
                <w:rFonts w:ascii="Times New Roman" w:hAnsi="Times New Roman" w:cs="Times New Roman"/>
                <w:lang w:eastAsia="en-US"/>
              </w:rPr>
              <w:t xml:space="preserve">для </w:t>
            </w:r>
            <w:proofErr w:type="spellStart"/>
            <w:proofErr w:type="gramStart"/>
            <w:r>
              <w:rPr>
                <w:rFonts w:ascii="Times New Roman" w:hAnsi="Times New Roman" w:cs="Times New Roman"/>
                <w:lang w:eastAsia="en-US"/>
              </w:rPr>
              <w:t>осуществле-ния</w:t>
            </w:r>
            <w:proofErr w:type="spellEnd"/>
            <w:proofErr w:type="gramEnd"/>
            <w:r>
              <w:rPr>
                <w:rFonts w:ascii="Times New Roman" w:hAnsi="Times New Roman" w:cs="Times New Roman"/>
                <w:lang w:eastAsia="en-US"/>
              </w:rPr>
              <w:t xml:space="preserve"> основной деятельности </w:t>
            </w:r>
            <w:hyperlink r:id="rId59" w:anchor="P3886" w:history="1">
              <w:r>
                <w:rPr>
                  <w:rStyle w:val="a7"/>
                  <w:rFonts w:ascii="Times New Roman" w:hAnsi="Times New Roman" w:cs="Times New Roman"/>
                  <w:u w:val="none"/>
                  <w:lang w:eastAsia="en-US"/>
                </w:rPr>
                <w:t>&lt;23&gt;</w:t>
              </w:r>
            </w:hyperlink>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4" w:right="-62"/>
              <w:jc w:val="center"/>
              <w:rPr>
                <w:rFonts w:ascii="Times New Roman" w:hAnsi="Times New Roman" w:cs="Times New Roman"/>
                <w:lang w:eastAsia="en-US"/>
              </w:rPr>
            </w:pPr>
            <w:r>
              <w:rPr>
                <w:rFonts w:ascii="Times New Roman" w:hAnsi="Times New Roman" w:cs="Times New Roman"/>
                <w:lang w:eastAsia="en-US"/>
              </w:rPr>
              <w:t xml:space="preserve">для </w:t>
            </w:r>
            <w:proofErr w:type="spellStart"/>
            <w:proofErr w:type="gramStart"/>
            <w:r>
              <w:rPr>
                <w:rFonts w:ascii="Times New Roman" w:hAnsi="Times New Roman" w:cs="Times New Roman"/>
                <w:lang w:eastAsia="en-US"/>
              </w:rPr>
              <w:t>осуществле-ния</w:t>
            </w:r>
            <w:proofErr w:type="spellEnd"/>
            <w:proofErr w:type="gramEnd"/>
            <w:r>
              <w:rPr>
                <w:rFonts w:ascii="Times New Roman" w:hAnsi="Times New Roman" w:cs="Times New Roman"/>
                <w:lang w:eastAsia="en-US"/>
              </w:rPr>
              <w:t xml:space="preserve"> иной деятельности </w:t>
            </w:r>
            <w:hyperlink r:id="rId60" w:anchor="P3887" w:history="1">
              <w:r>
                <w:rPr>
                  <w:rStyle w:val="a7"/>
                  <w:rFonts w:ascii="Times New Roman" w:hAnsi="Times New Roman" w:cs="Times New Roman"/>
                  <w:u w:val="none"/>
                  <w:lang w:eastAsia="en-US"/>
                </w:rPr>
                <w:t>&lt;24&gt;</w:t>
              </w:r>
            </w:hyperlink>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w:t>
            </w: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w:t>
            </w: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Площадные объекты </w:t>
            </w:r>
            <w:hyperlink r:id="rId61" w:anchor="P2978" w:history="1">
              <w:r>
                <w:rPr>
                  <w:rStyle w:val="a7"/>
                  <w:rFonts w:ascii="Times New Roman" w:hAnsi="Times New Roman" w:cs="Times New Roman"/>
                  <w:u w:val="none"/>
                  <w:lang w:eastAsia="en-US"/>
                </w:rPr>
                <w:t>&lt;21&gt;</w:t>
              </w:r>
            </w:hyperlink>
            <w:r>
              <w:rPr>
                <w:rFonts w:ascii="Times New Roman" w:hAnsi="Times New Roman" w:cs="Times New Roman"/>
                <w:lang w:eastAsia="en-US"/>
              </w:rPr>
              <w:t>,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Линейные объекты </w:t>
            </w:r>
            <w:hyperlink r:id="rId62" w:anchor="P2979" w:history="1">
              <w:r>
                <w:rPr>
                  <w:rStyle w:val="a7"/>
                  <w:rFonts w:ascii="Times New Roman" w:hAnsi="Times New Roman" w:cs="Times New Roman"/>
                  <w:u w:val="none"/>
                  <w:lang w:eastAsia="en-US"/>
                </w:rPr>
                <w:t>&lt;22&gt;</w:t>
              </w:r>
            </w:hyperlink>
            <w:r>
              <w:rPr>
                <w:rFonts w:ascii="Times New Roman" w:hAnsi="Times New Roman" w:cs="Times New Roman"/>
                <w:lang w:eastAsia="en-US"/>
              </w:rPr>
              <w:t>,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Резервуары, емкости, иные аналогичные объекты,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Скважины, иные аналогичные объекты,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Иные объекты, включая точечные, всего</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x</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lastRenderedPageBreak/>
              <w:t>в том числе: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5001</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269"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cente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rPr>
          <w:rFonts w:eastAsiaTheme="minorEastAsia"/>
          <w:szCs w:val="22"/>
        </w:rPr>
        <w:sectPr w:rsidR="00736ED4">
          <w:pgSz w:w="16838" w:h="11905" w:orient="landscape"/>
          <w:pgMar w:top="1701" w:right="1134" w:bottom="850" w:left="1134"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1644"/>
        <w:gridCol w:w="340"/>
        <w:gridCol w:w="1361"/>
        <w:gridCol w:w="340"/>
        <w:gridCol w:w="2721"/>
      </w:tblGrid>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lastRenderedPageBreak/>
              <w:t>Руководитель</w:t>
            </w:r>
          </w:p>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(уполномоченное лицо) Учреждения</w:t>
            </w:r>
          </w:p>
        </w:tc>
        <w:tc>
          <w:tcPr>
            <w:tcW w:w="1644"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340" w:type="dxa"/>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340" w:type="dxa"/>
            <w:vAlign w:val="bottom"/>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644"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08" w:type="dxa"/>
          </w:tcPr>
          <w:p w:rsidR="00736ED4" w:rsidRDefault="00736ED4">
            <w:pPr>
              <w:pStyle w:val="ConsPlusNormal"/>
              <w:spacing w:line="276" w:lineRule="auto"/>
              <w:rPr>
                <w:rFonts w:ascii="Times New Roman" w:hAnsi="Times New Roman" w:cs="Times New Roman"/>
                <w:lang w:eastAsia="en-US"/>
              </w:rPr>
            </w:pPr>
          </w:p>
        </w:tc>
        <w:tc>
          <w:tcPr>
            <w:tcW w:w="1644"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136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340" w:type="dxa"/>
          </w:tcPr>
          <w:p w:rsidR="00736ED4" w:rsidRDefault="00736ED4">
            <w:pPr>
              <w:pStyle w:val="ConsPlusNormal"/>
              <w:spacing w:line="276" w:lineRule="auto"/>
              <w:rPr>
                <w:rFonts w:ascii="Times New Roman" w:hAnsi="Times New Roman" w:cs="Times New Roman"/>
                <w:lang w:eastAsia="en-US"/>
              </w:rPr>
            </w:pPr>
          </w:p>
        </w:tc>
        <w:tc>
          <w:tcPr>
            <w:tcW w:w="2721"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2608"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6406" w:type="dxa"/>
            <w:gridSpan w:val="5"/>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pStyle w:val="ConsPlusNormal"/>
        <w:ind w:firstLine="540"/>
        <w:jc w:val="both"/>
        <w:rPr>
          <w:rFonts w:ascii="Times New Roman" w:hAnsi="Times New Roman" w:cs="Times New Roman"/>
        </w:rPr>
      </w:pPr>
      <w:r>
        <w:rPr>
          <w:rFonts w:ascii="Times New Roman" w:hAnsi="Times New Roman" w:cs="Times New Roman"/>
        </w:rPr>
        <w:t>--------------------------------</w:t>
      </w:r>
    </w:p>
    <w:p w:rsidR="00736ED4" w:rsidRDefault="00736ED4" w:rsidP="00736ED4">
      <w:pPr>
        <w:pStyle w:val="ConsPlusNormal"/>
        <w:spacing w:before="200"/>
        <w:ind w:firstLine="540"/>
        <w:jc w:val="both"/>
        <w:rPr>
          <w:rFonts w:ascii="Times New Roman" w:hAnsi="Times New Roman" w:cs="Times New Roman"/>
        </w:rPr>
      </w:pPr>
      <w:bookmarkStart w:id="40" w:name="P3886"/>
      <w:bookmarkEnd w:id="40"/>
      <w:r>
        <w:rPr>
          <w:rFonts w:ascii="Times New Roman" w:hAnsi="Times New Roman" w:cs="Times New Roman"/>
        </w:rPr>
        <w:t>&lt;23&gt; Указывается направление использования объекта недвижимого имущества «1» - для осуществления основной деятельности в рамках муниципального задания, «2» - для осуществления основной деятельности за плату сверх муниципального задания.</w:t>
      </w:r>
    </w:p>
    <w:p w:rsidR="00736ED4" w:rsidRDefault="00736ED4" w:rsidP="00736ED4">
      <w:pPr>
        <w:pStyle w:val="ConsPlusNormal"/>
        <w:spacing w:before="200"/>
        <w:ind w:firstLine="540"/>
        <w:jc w:val="both"/>
        <w:rPr>
          <w:rFonts w:ascii="Times New Roman" w:hAnsi="Times New Roman" w:cs="Times New Roman"/>
        </w:rPr>
      </w:pPr>
      <w:bookmarkStart w:id="41" w:name="P3887"/>
      <w:bookmarkEnd w:id="41"/>
      <w:r>
        <w:rPr>
          <w:rFonts w:ascii="Times New Roman" w:hAnsi="Times New Roman" w:cs="Times New Roman"/>
        </w:rPr>
        <w:t>&lt;24&gt; Указывается направление использования объекта недвижимого имущества «3» - проведение концертно-зрелищных мероприятий и иных культурно-массовых мероприятий, «4» - проведение спортивных мероприятий, «5» - проведение конференций, семинаров, выставок, переговоров, встреч, совещаний, съездов, конгрессов, «6» - для иных мероприятий.</w:t>
      </w:r>
    </w:p>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t>Сведения</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о недвижимом имуществе, используемом по договору</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безвозмездного пользования (договору ссуды)</w:t>
      </w:r>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63"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rPr>
          <w:rFonts w:eastAsiaTheme="minorEastAsia"/>
          <w:szCs w:val="22"/>
        </w:rPr>
        <w:sectPr w:rsidR="00736ED4">
          <w:pgSz w:w="11905" w:h="16838"/>
          <w:pgMar w:top="1134" w:right="850" w:bottom="1134" w:left="1701" w:header="0" w:footer="0" w:gutter="0"/>
          <w:cols w:space="720"/>
        </w:sectPr>
      </w:pPr>
    </w:p>
    <w:tbl>
      <w:tblPr>
        <w:tblW w:w="15740"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9"/>
        <w:gridCol w:w="568"/>
        <w:gridCol w:w="1560"/>
        <w:gridCol w:w="851"/>
        <w:gridCol w:w="709"/>
        <w:gridCol w:w="709"/>
        <w:gridCol w:w="709"/>
        <w:gridCol w:w="425"/>
        <w:gridCol w:w="709"/>
        <w:gridCol w:w="567"/>
        <w:gridCol w:w="850"/>
        <w:gridCol w:w="1559"/>
        <w:gridCol w:w="1560"/>
        <w:gridCol w:w="1559"/>
        <w:gridCol w:w="1276"/>
      </w:tblGrid>
      <w:tr w:rsidR="00736ED4" w:rsidTr="00736ED4">
        <w:tc>
          <w:tcPr>
            <w:tcW w:w="212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lastRenderedPageBreak/>
              <w:t>Наименование объекта</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Адрес</w:t>
            </w:r>
          </w:p>
        </w:tc>
        <w:tc>
          <w:tcPr>
            <w:tcW w:w="24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Единица измерения</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Код строки</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Количество имущества</w:t>
            </w:r>
          </w:p>
        </w:tc>
        <w:tc>
          <w:tcPr>
            <w:tcW w:w="1843"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Ссудодатель</w:t>
            </w:r>
          </w:p>
        </w:tc>
        <w:tc>
          <w:tcPr>
            <w:tcW w:w="141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Срок пользования</w:t>
            </w:r>
          </w:p>
        </w:tc>
        <w:tc>
          <w:tcPr>
            <w:tcW w:w="155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Фактические расходы на содержание объекта недвижимого имущества (</w:t>
            </w:r>
            <w:proofErr w:type="spellStart"/>
            <w:r>
              <w:rPr>
                <w:rFonts w:ascii="Times New Roman" w:hAnsi="Times New Roman" w:cs="Times New Roman"/>
                <w:lang w:eastAsia="en-US"/>
              </w:rPr>
              <w:t>руб</w:t>
            </w:r>
            <w:proofErr w:type="spellEnd"/>
            <w:r>
              <w:rPr>
                <w:rFonts w:ascii="Times New Roman" w:hAnsi="Times New Roman" w:cs="Times New Roman"/>
                <w:lang w:eastAsia="en-US"/>
              </w:rPr>
              <w:t>/год)</w:t>
            </w:r>
          </w:p>
        </w:tc>
        <w:tc>
          <w:tcPr>
            <w:tcW w:w="311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Направление использования объекта недвижимого имущества</w:t>
            </w:r>
          </w:p>
        </w:tc>
        <w:tc>
          <w:tcPr>
            <w:tcW w:w="1276"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Обоснование заключения договора ссуды</w:t>
            </w:r>
          </w:p>
        </w:tc>
      </w:tr>
      <w:tr w:rsidR="00736ED4" w:rsidTr="00736ED4">
        <w:trPr>
          <w:cantSplit/>
          <w:trHeight w:val="113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код по </w:t>
            </w:r>
            <w:hyperlink r:id="rId64" w:history="1">
              <w:r>
                <w:rPr>
                  <w:rStyle w:val="a7"/>
                  <w:rFonts w:ascii="Times New Roman" w:hAnsi="Times New Roman" w:cs="Times New Roman"/>
                  <w:u w:val="none"/>
                  <w:lang w:eastAsia="en-US"/>
                </w:rPr>
                <w:t>ОКЕИ</w:t>
              </w:r>
            </w:hyperlink>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наименование</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ИНН</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код по КИСЭ</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начала</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окончания</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для осуществления основной деятельности </w:t>
            </w:r>
            <w:hyperlink r:id="rId65" w:anchor="P3886" w:history="1">
              <w:r>
                <w:rPr>
                  <w:rStyle w:val="a7"/>
                  <w:rFonts w:ascii="Times New Roman" w:hAnsi="Times New Roman" w:cs="Times New Roman"/>
                  <w:u w:val="none"/>
                  <w:lang w:eastAsia="en-US"/>
                </w:rPr>
                <w:t>&lt;23&gt;</w:t>
              </w:r>
            </w:hyperlink>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для осуществления иной деятельности </w:t>
            </w:r>
            <w:hyperlink r:id="rId66" w:anchor="P3887" w:history="1">
              <w:r>
                <w:rPr>
                  <w:rStyle w:val="a7"/>
                  <w:rFonts w:ascii="Times New Roman" w:hAnsi="Times New Roman" w:cs="Times New Roman"/>
                  <w:u w:val="none"/>
                  <w:lang w:eastAsia="en-US"/>
                </w:rPr>
                <w:t>&lt;24&gt;</w:t>
              </w:r>
            </w:hyperlink>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w:t>
            </w: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Площадные объекты </w:t>
            </w:r>
            <w:hyperlink r:id="rId67" w:anchor="P2978" w:history="1">
              <w:r>
                <w:rPr>
                  <w:rStyle w:val="a7"/>
                  <w:rFonts w:ascii="Times New Roman" w:hAnsi="Times New Roman" w:cs="Times New Roman"/>
                  <w:u w:val="none"/>
                  <w:lang w:eastAsia="en-US"/>
                </w:rPr>
                <w:t>&lt;21&gt;</w:t>
              </w:r>
            </w:hyperlink>
            <w:r>
              <w:rPr>
                <w:rFonts w:ascii="Times New Roman" w:hAnsi="Times New Roman" w:cs="Times New Roman"/>
                <w:lang w:eastAsia="en-US"/>
              </w:rPr>
              <w:t>, всего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1001</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Линейные объекты </w:t>
            </w:r>
            <w:hyperlink r:id="rId68" w:anchor="P2979" w:history="1">
              <w:r>
                <w:rPr>
                  <w:rStyle w:val="a7"/>
                  <w:rFonts w:ascii="Times New Roman" w:hAnsi="Times New Roman" w:cs="Times New Roman"/>
                  <w:u w:val="none"/>
                  <w:lang w:eastAsia="en-US"/>
                </w:rPr>
                <w:t>&lt;22&gt;</w:t>
              </w:r>
            </w:hyperlink>
            <w:r>
              <w:rPr>
                <w:rFonts w:ascii="Times New Roman" w:hAnsi="Times New Roman" w:cs="Times New Roman"/>
                <w:lang w:eastAsia="en-US"/>
              </w:rPr>
              <w:t>, всего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2001</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Резервуары, емкости, иные аналогичные объекты, всего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3001</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Скважины, иные аналогичные объекты, всего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4001</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Иные объекты, включая точечные, всего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5001</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127"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Всего:</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6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lang w:val="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49"/>
        <w:gridCol w:w="1701"/>
        <w:gridCol w:w="709"/>
        <w:gridCol w:w="2268"/>
        <w:gridCol w:w="850"/>
        <w:gridCol w:w="2552"/>
      </w:tblGrid>
      <w:tr w:rsidR="00736ED4" w:rsidTr="00736ED4">
        <w:tc>
          <w:tcPr>
            <w:tcW w:w="5449"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lastRenderedPageBreak/>
              <w:t>Руководитель (уполномоченное лицо) Учреждения</w:t>
            </w:r>
          </w:p>
        </w:tc>
        <w:tc>
          <w:tcPr>
            <w:tcW w:w="1701"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709"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268"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55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5449"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70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709"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85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552"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5449"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701"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552"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5449"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701"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709"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85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552"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5449"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8080" w:type="dxa"/>
            <w:gridSpan w:val="5"/>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rPr>
          <w:rFonts w:eastAsiaTheme="minorEastAsia"/>
          <w:szCs w:val="22"/>
          <w:lang w:val="en-US"/>
        </w:rPr>
        <w:sectPr w:rsidR="00736ED4">
          <w:pgSz w:w="16838" w:h="11905" w:orient="landscape"/>
          <w:pgMar w:top="1701" w:right="1134" w:bottom="850" w:left="1134" w:header="0" w:footer="0" w:gutter="0"/>
          <w:cols w:space="720"/>
        </w:sectPr>
      </w:pPr>
    </w:p>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t>Сведения</w:t>
      </w:r>
    </w:p>
    <w:p w:rsidR="00736ED4" w:rsidRDefault="00736ED4" w:rsidP="00736ED4">
      <w:pPr>
        <w:pStyle w:val="ConsPlusNormal"/>
        <w:jc w:val="center"/>
        <w:rPr>
          <w:rFonts w:ascii="Times New Roman" w:hAnsi="Times New Roman" w:cs="Times New Roman"/>
        </w:rPr>
      </w:pPr>
      <w:r>
        <w:rPr>
          <w:rFonts w:ascii="Times New Roman" w:hAnsi="Times New Roman" w:cs="Times New Roman"/>
        </w:rPr>
        <w:t>об особо ценном движимом имуществе (за исключением транспортных средств)</w:t>
      </w:r>
    </w:p>
    <w:p w:rsidR="00736ED4" w:rsidRDefault="00736ED4" w:rsidP="00736ED4">
      <w:pPr>
        <w:pStyle w:val="ConsPlusNormal"/>
        <w:jc w:val="both"/>
        <w:rPr>
          <w:rFonts w:ascii="Times New Roman" w:hAnsi="Times New Roman" w:cs="Times New Roman"/>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c>
          <w:tcPr>
            <w:tcW w:w="7937" w:type="dxa"/>
            <w:gridSpan w:val="3"/>
            <w:tcBorders>
              <w:top w:val="nil"/>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69"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1. Сведения о наличии, состоянии и использовании особо ценного движимого имущества</w:t>
      </w:r>
    </w:p>
    <w:p w:rsidR="00736ED4" w:rsidRDefault="00736ED4" w:rsidP="00736ED4">
      <w:pPr>
        <w:pStyle w:val="ConsPlusNormal"/>
        <w:rPr>
          <w:rFonts w:ascii="Times New Roman" w:hAnsi="Times New Roman" w:cs="Times New Roman"/>
        </w:rPr>
      </w:pPr>
    </w:p>
    <w:tbl>
      <w:tblPr>
        <w:tblW w:w="10350" w:type="dxa"/>
        <w:tblInd w:w="-50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3"/>
        <w:gridCol w:w="568"/>
        <w:gridCol w:w="709"/>
        <w:gridCol w:w="850"/>
        <w:gridCol w:w="425"/>
        <w:gridCol w:w="709"/>
        <w:gridCol w:w="709"/>
        <w:gridCol w:w="1134"/>
        <w:gridCol w:w="1276"/>
        <w:gridCol w:w="1417"/>
      </w:tblGrid>
      <w:tr w:rsidR="00736ED4" w:rsidTr="00736ED4">
        <w:tc>
          <w:tcPr>
            <w:tcW w:w="255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Наименование показателя (группа основных средств)</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28" w:lineRule="auto"/>
              <w:ind w:left="113" w:right="113"/>
              <w:contextualSpacing/>
              <w:jc w:val="center"/>
              <w:rPr>
                <w:rFonts w:ascii="Times New Roman" w:hAnsi="Times New Roman" w:cs="Times New Roman"/>
                <w:lang w:eastAsia="en-US"/>
              </w:rPr>
            </w:pPr>
            <w:r>
              <w:rPr>
                <w:rFonts w:ascii="Times New Roman" w:hAnsi="Times New Roman" w:cs="Times New Roman"/>
                <w:lang w:eastAsia="en-US"/>
              </w:rPr>
              <w:t>Код строки</w:t>
            </w:r>
          </w:p>
        </w:tc>
        <w:tc>
          <w:tcPr>
            <w:tcW w:w="7229" w:type="dxa"/>
            <w:gridSpan w:val="8"/>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Наличие движимого имущества на конец отчетного периода</w:t>
            </w:r>
          </w:p>
        </w:tc>
      </w:tr>
      <w:tr w:rsidR="00736ED4" w:rsidTr="00736ED4">
        <w:trPr>
          <w:trHeight w:val="2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6520" w:type="dxa"/>
            <w:gridSpan w:val="7"/>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255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val="en-US" w:eastAsia="en-US"/>
              </w:rPr>
              <w:t>и</w:t>
            </w:r>
            <w:proofErr w:type="spellStart"/>
            <w:r>
              <w:rPr>
                <w:rFonts w:ascii="Times New Roman" w:hAnsi="Times New Roman" w:cs="Times New Roman"/>
                <w:lang w:eastAsia="en-US"/>
              </w:rPr>
              <w:t>споль</w:t>
            </w:r>
            <w:proofErr w:type="spellEnd"/>
            <w:r>
              <w:rPr>
                <w:rFonts w:ascii="Times New Roman" w:hAnsi="Times New Roman" w:cs="Times New Roman"/>
                <w:lang w:val="en-US" w:eastAsia="en-US"/>
              </w:rPr>
              <w:t>-</w:t>
            </w:r>
            <w:proofErr w:type="spellStart"/>
            <w:r>
              <w:rPr>
                <w:rFonts w:ascii="Times New Roman" w:hAnsi="Times New Roman" w:cs="Times New Roman"/>
                <w:lang w:eastAsia="en-US"/>
              </w:rPr>
              <w:t>зуется</w:t>
            </w:r>
            <w:proofErr w:type="spellEnd"/>
            <w:r>
              <w:rPr>
                <w:rFonts w:ascii="Times New Roman" w:hAnsi="Times New Roman" w:cs="Times New Roman"/>
                <w:lang w:eastAsia="en-US"/>
              </w:rPr>
              <w:t xml:space="preserve"> учреждением</w:t>
            </w:r>
          </w:p>
        </w:tc>
        <w:tc>
          <w:tcPr>
            <w:tcW w:w="1843"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передано в пользование</w:t>
            </w:r>
          </w:p>
        </w:tc>
        <w:tc>
          <w:tcPr>
            <w:tcW w:w="382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не используется</w:t>
            </w:r>
          </w:p>
        </w:tc>
      </w:tr>
      <w:tr w:rsidR="00736ED4" w:rsidTr="00736ED4">
        <w:tc>
          <w:tcPr>
            <w:tcW w:w="255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652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2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28" w:lineRule="auto"/>
              <w:ind w:left="113" w:right="113"/>
              <w:contextualSpacing/>
              <w:jc w:val="center"/>
              <w:rPr>
                <w:rFonts w:ascii="Times New Roman" w:hAnsi="Times New Roman" w:cs="Times New Roman"/>
                <w:lang w:eastAsia="en-US"/>
              </w:rPr>
            </w:pPr>
            <w:r>
              <w:rPr>
                <w:rFonts w:ascii="Times New Roman" w:hAnsi="Times New Roman" w:cs="Times New Roman"/>
                <w:lang w:eastAsia="en-US"/>
              </w:rPr>
              <w:t>всего</w:t>
            </w:r>
          </w:p>
        </w:tc>
        <w:tc>
          <w:tcPr>
            <w:tcW w:w="141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 том числе:</w:t>
            </w:r>
          </w:p>
        </w:tc>
        <w:tc>
          <w:tcPr>
            <w:tcW w:w="113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требует ремонта</w:t>
            </w:r>
          </w:p>
        </w:tc>
        <w:tc>
          <w:tcPr>
            <w:tcW w:w="26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физически и морально изношено, ожидает согласования, списания</w:t>
            </w:r>
          </w:p>
        </w:tc>
      </w:tr>
      <w:tr w:rsidR="00736ED4" w:rsidTr="00736ED4">
        <w:trPr>
          <w:cantSplit/>
          <w:trHeight w:val="1134"/>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22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652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28" w:lineRule="auto"/>
              <w:ind w:left="113" w:right="113"/>
              <w:contextualSpacing/>
              <w:jc w:val="center"/>
              <w:rPr>
                <w:rFonts w:ascii="Times New Roman" w:hAnsi="Times New Roman" w:cs="Times New Roman"/>
                <w:lang w:eastAsia="en-US"/>
              </w:rPr>
            </w:pPr>
            <w:r>
              <w:rPr>
                <w:rFonts w:ascii="Times New Roman" w:hAnsi="Times New Roman" w:cs="Times New Roman"/>
                <w:lang w:eastAsia="en-US"/>
              </w:rPr>
              <w:t>в аренду</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28" w:lineRule="auto"/>
              <w:ind w:left="113" w:right="113"/>
              <w:contextualSpacing/>
              <w:jc w:val="center"/>
              <w:rPr>
                <w:rFonts w:ascii="Times New Roman" w:hAnsi="Times New Roman" w:cs="Times New Roman"/>
                <w:lang w:eastAsia="en-US"/>
              </w:rPr>
            </w:pPr>
            <w:r>
              <w:rPr>
                <w:rFonts w:ascii="Times New Roman" w:hAnsi="Times New Roman" w:cs="Times New Roman"/>
                <w:lang w:eastAsia="en-US"/>
              </w:rPr>
              <w:t>безвозмездно</w:t>
            </w:r>
          </w:p>
        </w:tc>
        <w:tc>
          <w:tcPr>
            <w:tcW w:w="382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из них требует замены</w:t>
            </w: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5</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6</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7</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8</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w:t>
            </w: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w:t>
            </w: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Нежилые помещения, здания и сооружения, не отнесенные к недвижимому имуществу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1100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1110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1200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Машины и оборудование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2100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 xml:space="preserve">для оказания услуг (выполнения работ) в рамках утвержденного </w:t>
            </w:r>
            <w:r>
              <w:rPr>
                <w:rFonts w:ascii="Times New Roman" w:hAnsi="Times New Roman" w:cs="Times New Roman"/>
                <w:lang w:eastAsia="en-US"/>
              </w:rPr>
              <w:lastRenderedPageBreak/>
              <w:t>муниципального задания</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lastRenderedPageBreak/>
              <w:t>2110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2200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Хозяйственный и производственный инвентарь, всего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3100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3110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3200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Прочие основные средства, всего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4100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4110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4200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255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9000</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bl>
    <w:p w:rsidR="00736ED4" w:rsidRDefault="00736ED4" w:rsidP="00736ED4">
      <w:pPr>
        <w:rPr>
          <w:rFonts w:eastAsiaTheme="minorEastAsia"/>
          <w:szCs w:val="22"/>
        </w:rPr>
        <w:sectPr w:rsidR="00736ED4">
          <w:pgSz w:w="11905" w:h="16838"/>
          <w:pgMar w:top="1134" w:right="851" w:bottom="1134" w:left="1701" w:header="0" w:footer="0" w:gutter="0"/>
          <w:cols w:space="720"/>
        </w:sectPr>
      </w:pPr>
    </w:p>
    <w:p w:rsidR="00736ED4" w:rsidRDefault="00736ED4" w:rsidP="00736ED4">
      <w:pPr>
        <w:pStyle w:val="ConsPlusNormal"/>
        <w:jc w:val="both"/>
        <w:rPr>
          <w:rFonts w:ascii="Times New Roman" w:hAnsi="Times New Roman" w:cs="Times New Roman"/>
        </w:rPr>
      </w:pPr>
    </w:p>
    <w:tbl>
      <w:tblPr>
        <w:tblW w:w="15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58"/>
        <w:gridCol w:w="119"/>
        <w:gridCol w:w="570"/>
        <w:gridCol w:w="866"/>
        <w:gridCol w:w="340"/>
        <w:gridCol w:w="454"/>
        <w:gridCol w:w="566"/>
        <w:gridCol w:w="171"/>
        <w:gridCol w:w="794"/>
        <w:gridCol w:w="55"/>
        <w:gridCol w:w="682"/>
        <w:gridCol w:w="338"/>
        <w:gridCol w:w="695"/>
        <w:gridCol w:w="325"/>
        <w:gridCol w:w="384"/>
        <w:gridCol w:w="636"/>
        <w:gridCol w:w="498"/>
        <w:gridCol w:w="409"/>
        <w:gridCol w:w="441"/>
        <w:gridCol w:w="579"/>
        <w:gridCol w:w="555"/>
        <w:gridCol w:w="465"/>
        <w:gridCol w:w="528"/>
        <w:gridCol w:w="567"/>
        <w:gridCol w:w="567"/>
        <w:gridCol w:w="498"/>
      </w:tblGrid>
      <w:tr w:rsidR="00736ED4" w:rsidTr="00736ED4">
        <w:trPr>
          <w:gridAfter w:val="1"/>
          <w:wAfter w:w="498" w:type="dxa"/>
        </w:trPr>
        <w:tc>
          <w:tcPr>
            <w:tcW w:w="3178" w:type="dxa"/>
            <w:gridSpan w:val="2"/>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 показателя (группа основных средств)</w:t>
            </w:r>
          </w:p>
        </w:tc>
        <w:tc>
          <w:tcPr>
            <w:tcW w:w="57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Код строки</w:t>
            </w:r>
          </w:p>
        </w:tc>
        <w:tc>
          <w:tcPr>
            <w:tcW w:w="10915" w:type="dxa"/>
            <w:gridSpan w:val="2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Фактический срок использования </w:t>
            </w:r>
            <w:hyperlink r:id="rId70" w:anchor="P5460" w:history="1">
              <w:r>
                <w:rPr>
                  <w:rStyle w:val="a7"/>
                  <w:rFonts w:ascii="Times New Roman" w:hAnsi="Times New Roman" w:cs="Times New Roman"/>
                  <w:u w:val="none"/>
                  <w:lang w:eastAsia="en-US"/>
                </w:rPr>
                <w:t>&lt;25&gt;</w:t>
              </w:r>
            </w:hyperlink>
          </w:p>
        </w:tc>
      </w:tr>
      <w:tr w:rsidR="00736ED4" w:rsidTr="00736ED4">
        <w:trPr>
          <w:gridAfter w:val="1"/>
          <w:wAfter w:w="49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66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121 месяца и более</w:t>
            </w:r>
          </w:p>
        </w:tc>
        <w:tc>
          <w:tcPr>
            <w:tcW w:w="1531"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85 до 120 месяцев</w:t>
            </w:r>
          </w:p>
        </w:tc>
        <w:tc>
          <w:tcPr>
            <w:tcW w:w="1770"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61 до 84 месяцев</w:t>
            </w:r>
          </w:p>
        </w:tc>
        <w:tc>
          <w:tcPr>
            <w:tcW w:w="1843"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37 до 60 месяцев</w:t>
            </w:r>
          </w:p>
        </w:tc>
        <w:tc>
          <w:tcPr>
            <w:tcW w:w="1984"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13 до 36 месяцев</w:t>
            </w:r>
          </w:p>
        </w:tc>
        <w:tc>
          <w:tcPr>
            <w:tcW w:w="2127"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менее 12 месяцев</w:t>
            </w:r>
          </w:p>
        </w:tc>
      </w:tr>
      <w:tr w:rsidR="00736ED4" w:rsidTr="00736ED4">
        <w:trPr>
          <w:gridAfter w:val="1"/>
          <w:wAfter w:w="498" w:type="dxa"/>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gramStart"/>
            <w:r>
              <w:rPr>
                <w:rFonts w:ascii="Times New Roman" w:hAnsi="Times New Roman" w:cs="Times New Roman"/>
                <w:lang w:eastAsia="en-US"/>
              </w:rPr>
              <w:t>коли-</w:t>
            </w:r>
            <w:proofErr w:type="spellStart"/>
            <w:r>
              <w:rPr>
                <w:rFonts w:ascii="Times New Roman" w:hAnsi="Times New Roman" w:cs="Times New Roman"/>
                <w:lang w:eastAsia="en-US"/>
              </w:rPr>
              <w:t>чество</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ед</w:t>
            </w:r>
            <w:proofErr w:type="spellEnd"/>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spellStart"/>
            <w:proofErr w:type="gramStart"/>
            <w:r>
              <w:rPr>
                <w:rFonts w:ascii="Times New Roman" w:hAnsi="Times New Roman" w:cs="Times New Roman"/>
                <w:lang w:eastAsia="en-US"/>
              </w:rPr>
              <w:t>балан-совая</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стои-мость</w:t>
            </w:r>
            <w:proofErr w:type="spellEnd"/>
            <w:r>
              <w:rPr>
                <w:rFonts w:ascii="Times New Roman" w:hAnsi="Times New Roman" w:cs="Times New Roman"/>
                <w:lang w:eastAsia="en-US"/>
              </w:rPr>
              <w:t xml:space="preserve">, </w:t>
            </w:r>
            <w:proofErr w:type="spellStart"/>
            <w:r>
              <w:rPr>
                <w:rFonts w:ascii="Times New Roman" w:hAnsi="Times New Roman" w:cs="Times New Roman"/>
                <w:lang w:eastAsia="en-US"/>
              </w:rPr>
              <w:t>руб</w:t>
            </w:r>
            <w:proofErr w:type="spellEnd"/>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gramStart"/>
            <w:r>
              <w:rPr>
                <w:rFonts w:ascii="Times New Roman" w:hAnsi="Times New Roman" w:cs="Times New Roman"/>
                <w:lang w:eastAsia="en-US"/>
              </w:rPr>
              <w:t>коли-</w:t>
            </w:r>
            <w:proofErr w:type="spellStart"/>
            <w:r>
              <w:rPr>
                <w:rFonts w:ascii="Times New Roman" w:hAnsi="Times New Roman" w:cs="Times New Roman"/>
                <w:lang w:eastAsia="en-US"/>
              </w:rPr>
              <w:t>чество</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ед</w:t>
            </w:r>
            <w:proofErr w:type="spellEnd"/>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spellStart"/>
            <w:proofErr w:type="gramStart"/>
            <w:r>
              <w:rPr>
                <w:rFonts w:ascii="Times New Roman" w:hAnsi="Times New Roman" w:cs="Times New Roman"/>
                <w:lang w:eastAsia="en-US"/>
              </w:rPr>
              <w:t>балан-совая</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стои-мость</w:t>
            </w:r>
            <w:proofErr w:type="spellEnd"/>
            <w:r>
              <w:rPr>
                <w:rFonts w:ascii="Times New Roman" w:hAnsi="Times New Roman" w:cs="Times New Roman"/>
                <w:lang w:eastAsia="en-US"/>
              </w:rPr>
              <w:t xml:space="preserve">, </w:t>
            </w:r>
            <w:proofErr w:type="spellStart"/>
            <w:r>
              <w:rPr>
                <w:rFonts w:ascii="Times New Roman" w:hAnsi="Times New Roman" w:cs="Times New Roman"/>
                <w:lang w:eastAsia="en-US"/>
              </w:rPr>
              <w:t>руб</w:t>
            </w:r>
            <w:proofErr w:type="spellEnd"/>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gramStart"/>
            <w:r>
              <w:rPr>
                <w:rFonts w:ascii="Times New Roman" w:hAnsi="Times New Roman" w:cs="Times New Roman"/>
                <w:lang w:eastAsia="en-US"/>
              </w:rPr>
              <w:t>коли-</w:t>
            </w:r>
            <w:proofErr w:type="spellStart"/>
            <w:r>
              <w:rPr>
                <w:rFonts w:ascii="Times New Roman" w:hAnsi="Times New Roman" w:cs="Times New Roman"/>
                <w:lang w:eastAsia="en-US"/>
              </w:rPr>
              <w:t>чество</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ед</w:t>
            </w:r>
            <w:proofErr w:type="spellEnd"/>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spellStart"/>
            <w:proofErr w:type="gramStart"/>
            <w:r>
              <w:rPr>
                <w:rFonts w:ascii="Times New Roman" w:hAnsi="Times New Roman" w:cs="Times New Roman"/>
                <w:lang w:eastAsia="en-US"/>
              </w:rPr>
              <w:t>балансо-вая</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стои-мость</w:t>
            </w:r>
            <w:proofErr w:type="spellEnd"/>
            <w:r>
              <w:rPr>
                <w:rFonts w:ascii="Times New Roman" w:hAnsi="Times New Roman" w:cs="Times New Roman"/>
                <w:lang w:eastAsia="en-US"/>
              </w:rPr>
              <w:t>,</w:t>
            </w:r>
          </w:p>
          <w:p w:rsidR="00736ED4" w:rsidRDefault="00736ED4">
            <w:pPr>
              <w:pStyle w:val="ConsPlusNormal"/>
              <w:spacing w:line="276" w:lineRule="auto"/>
              <w:jc w:val="center"/>
              <w:rPr>
                <w:rFonts w:ascii="Times New Roman" w:hAnsi="Times New Roman" w:cs="Times New Roman"/>
                <w:lang w:eastAsia="en-US"/>
              </w:rPr>
            </w:pPr>
            <w:proofErr w:type="spellStart"/>
            <w:r>
              <w:rPr>
                <w:rFonts w:ascii="Times New Roman" w:hAnsi="Times New Roman" w:cs="Times New Roman"/>
                <w:lang w:eastAsia="en-US"/>
              </w:rPr>
              <w:t>руб</w:t>
            </w:r>
            <w:proofErr w:type="spellEnd"/>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gramStart"/>
            <w:r>
              <w:rPr>
                <w:rFonts w:ascii="Times New Roman" w:hAnsi="Times New Roman" w:cs="Times New Roman"/>
                <w:lang w:eastAsia="en-US"/>
              </w:rPr>
              <w:t>коли-</w:t>
            </w:r>
            <w:proofErr w:type="spellStart"/>
            <w:r>
              <w:rPr>
                <w:rFonts w:ascii="Times New Roman" w:hAnsi="Times New Roman" w:cs="Times New Roman"/>
                <w:lang w:eastAsia="en-US"/>
              </w:rPr>
              <w:t>чество</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ед</w:t>
            </w:r>
            <w:proofErr w:type="spellEnd"/>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gramStart"/>
            <w:r>
              <w:rPr>
                <w:rFonts w:ascii="Times New Roman" w:hAnsi="Times New Roman" w:cs="Times New Roman"/>
                <w:lang w:eastAsia="en-US"/>
              </w:rPr>
              <w:t>баланс-</w:t>
            </w:r>
            <w:proofErr w:type="spellStart"/>
            <w:r>
              <w:rPr>
                <w:rFonts w:ascii="Times New Roman" w:hAnsi="Times New Roman" w:cs="Times New Roman"/>
                <w:lang w:eastAsia="en-US"/>
              </w:rPr>
              <w:t>овая</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стои-мость</w:t>
            </w:r>
            <w:proofErr w:type="spellEnd"/>
            <w:r>
              <w:rPr>
                <w:rFonts w:ascii="Times New Roman" w:hAnsi="Times New Roman" w:cs="Times New Roman"/>
                <w:lang w:eastAsia="en-US"/>
              </w:rPr>
              <w:t xml:space="preserve">, </w:t>
            </w:r>
            <w:proofErr w:type="spellStart"/>
            <w:r>
              <w:rPr>
                <w:rFonts w:ascii="Times New Roman" w:hAnsi="Times New Roman" w:cs="Times New Roman"/>
                <w:lang w:eastAsia="en-US"/>
              </w:rPr>
              <w:t>руб</w:t>
            </w:r>
            <w:proofErr w:type="spellEnd"/>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proofErr w:type="gramStart"/>
            <w:r>
              <w:rPr>
                <w:rFonts w:ascii="Times New Roman" w:hAnsi="Times New Roman" w:cs="Times New Roman"/>
                <w:lang w:eastAsia="en-US"/>
              </w:rPr>
              <w:t>коли-</w:t>
            </w:r>
            <w:proofErr w:type="spellStart"/>
            <w:r>
              <w:rPr>
                <w:rFonts w:ascii="Times New Roman" w:hAnsi="Times New Roman" w:cs="Times New Roman"/>
                <w:lang w:eastAsia="en-US"/>
              </w:rPr>
              <w:t>чество</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ед</w:t>
            </w:r>
            <w:proofErr w:type="spellEnd"/>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балансовая стоимость, </w:t>
            </w:r>
            <w:proofErr w:type="spellStart"/>
            <w:r>
              <w:rPr>
                <w:rFonts w:ascii="Times New Roman" w:hAnsi="Times New Roman" w:cs="Times New Roman"/>
                <w:lang w:eastAsia="en-US"/>
              </w:rPr>
              <w:t>руб</w:t>
            </w:r>
            <w:proofErr w:type="spellEnd"/>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коли-</w:t>
            </w:r>
          </w:p>
          <w:p w:rsidR="00736ED4" w:rsidRDefault="00736ED4">
            <w:pPr>
              <w:pStyle w:val="ConsPlusNormal"/>
              <w:spacing w:line="276" w:lineRule="auto"/>
              <w:jc w:val="center"/>
              <w:rPr>
                <w:rFonts w:ascii="Times New Roman" w:hAnsi="Times New Roman" w:cs="Times New Roman"/>
                <w:lang w:eastAsia="en-US"/>
              </w:rPr>
            </w:pPr>
            <w:proofErr w:type="spellStart"/>
            <w:r>
              <w:rPr>
                <w:rFonts w:ascii="Times New Roman" w:hAnsi="Times New Roman" w:cs="Times New Roman"/>
                <w:lang w:eastAsia="en-US"/>
              </w:rPr>
              <w:t>чество</w:t>
            </w:r>
            <w:proofErr w:type="spellEnd"/>
            <w:r>
              <w:rPr>
                <w:rFonts w:ascii="Times New Roman" w:hAnsi="Times New Roman" w:cs="Times New Roman"/>
                <w:lang w:eastAsia="en-US"/>
              </w:rPr>
              <w:t xml:space="preserve">, </w:t>
            </w:r>
            <w:proofErr w:type="spellStart"/>
            <w:r>
              <w:rPr>
                <w:rFonts w:ascii="Times New Roman" w:hAnsi="Times New Roman" w:cs="Times New Roman"/>
                <w:lang w:eastAsia="en-US"/>
              </w:rPr>
              <w:t>ед</w:t>
            </w:r>
            <w:proofErr w:type="spellEnd"/>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балансовая стоимость, </w:t>
            </w:r>
            <w:proofErr w:type="spellStart"/>
            <w:r>
              <w:rPr>
                <w:rFonts w:ascii="Times New Roman" w:hAnsi="Times New Roman" w:cs="Times New Roman"/>
                <w:lang w:eastAsia="en-US"/>
              </w:rPr>
              <w:t>руб</w:t>
            </w:r>
            <w:proofErr w:type="spellEnd"/>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w:t>
            </w: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w:t>
            </w: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w:t>
            </w: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w:t>
            </w: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w:t>
            </w: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19</w:t>
            </w: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w:t>
            </w: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w:t>
            </w: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w:t>
            </w: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Нежилые помещения, здания и сооружения, не отнесенные к недвижимому имуществу</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задания</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1110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Машины и оборудование</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2110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lastRenderedPageBreak/>
              <w:t>для иной деятельности</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Хозяйственный и производственный инвентарь, всего</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3110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3200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Прочие основные средства, всего</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4100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4110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4200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single" w:sz="4" w:space="0" w:color="auto"/>
              <w:left w:val="single" w:sz="4" w:space="0" w:color="auto"/>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57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86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gridAfter w:val="1"/>
          <w:wAfter w:w="498" w:type="dxa"/>
        </w:trPr>
        <w:tc>
          <w:tcPr>
            <w:tcW w:w="3178" w:type="dxa"/>
            <w:gridSpan w:val="2"/>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jc w:val="right"/>
              <w:rPr>
                <w:rFonts w:ascii="Times New Roman" w:hAnsi="Times New Roman" w:cs="Times New Roman"/>
                <w:lang w:eastAsia="en-US"/>
              </w:rPr>
            </w:pPr>
          </w:p>
        </w:tc>
        <w:tc>
          <w:tcPr>
            <w:tcW w:w="570"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jc w:val="center"/>
              <w:rPr>
                <w:rFonts w:ascii="Times New Roman" w:hAnsi="Times New Roman" w:cs="Times New Roman"/>
                <w:lang w:eastAsia="en-US"/>
              </w:rPr>
            </w:pPr>
          </w:p>
        </w:tc>
        <w:tc>
          <w:tcPr>
            <w:tcW w:w="866"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94" w:type="dxa"/>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37"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33"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gridSpan w:val="2"/>
            <w:tcBorders>
              <w:top w:val="single" w:sz="4" w:space="0" w:color="auto"/>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 показателя (группа основных средств)</w:t>
            </w:r>
          </w:p>
        </w:tc>
        <w:tc>
          <w:tcPr>
            <w:tcW w:w="689" w:type="dxa"/>
            <w:gridSpan w:val="2"/>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Код строки</w:t>
            </w:r>
          </w:p>
        </w:tc>
        <w:tc>
          <w:tcPr>
            <w:tcW w:w="11413" w:type="dxa"/>
            <w:gridSpan w:val="2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Остаточная стоимость объектов особо ценного движимого имущества, в том числе с оставшимся сроком полезного использования</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менее 12 месяцев</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12 до 24 месяцев</w:t>
            </w: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25 до 36 месяцев</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37 до 48 месяцев</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49 до 60 месяцев</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61 до 72 месяцев</w:t>
            </w: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73 до 84 месяцев</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85 до 96 месяцев</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97 до 108 месяцев</w:t>
            </w: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109 до 120 месяцев</w:t>
            </w: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от 121 месяца и более</w:t>
            </w: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23</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24</w:t>
            </w: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25</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26</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27</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28</w:t>
            </w: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29</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w:t>
            </w: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w:t>
            </w: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32</w:t>
            </w: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33</w:t>
            </w: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Нежилые помещения, здания и сооружения, не отнесенные к недвижимому имуществу</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lastRenderedPageBreak/>
              <w:t>в том числе:</w:t>
            </w:r>
          </w:p>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1110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Машины и оборудование</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2110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Хозяйственный и производственный инвентарь</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3110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3200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Прочие основные средства</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4000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4100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lastRenderedPageBreak/>
              <w:t>из них:</w:t>
            </w:r>
          </w:p>
          <w:p w:rsidR="00736ED4" w:rsidRDefault="00736ED4">
            <w:pPr>
              <w:pStyle w:val="ConsPlusNormal"/>
              <w:spacing w:line="276" w:lineRule="auto"/>
              <w:ind w:left="567"/>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4110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left="283"/>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4200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689"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120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07"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20"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9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06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rPr>
      </w:pPr>
    </w:p>
    <w:p w:rsidR="00736ED4" w:rsidRDefault="00736ED4" w:rsidP="00736ED4">
      <w:pPr>
        <w:pStyle w:val="ConsPlusNormal"/>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2. Сведения о расходах на содержание особо ценного движимого имущества</w:t>
      </w:r>
    </w:p>
    <w:p w:rsidR="00736ED4" w:rsidRDefault="00736ED4" w:rsidP="00736ED4">
      <w:pPr>
        <w:pStyle w:val="ConsPlusNormal"/>
        <w:jc w:val="both"/>
        <w:rPr>
          <w:rFonts w:ascii="Times New Roman" w:hAnsi="Times New Roman" w:cs="Times New Roman"/>
        </w:rPr>
      </w:pPr>
    </w:p>
    <w:tbl>
      <w:tblPr>
        <w:tblW w:w="15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829"/>
        <w:gridCol w:w="992"/>
        <w:gridCol w:w="1559"/>
        <w:gridCol w:w="1559"/>
        <w:gridCol w:w="1276"/>
        <w:gridCol w:w="1418"/>
        <w:gridCol w:w="1351"/>
        <w:gridCol w:w="917"/>
        <w:gridCol w:w="1417"/>
        <w:gridCol w:w="841"/>
      </w:tblGrid>
      <w:tr w:rsidR="00736ED4" w:rsidTr="00736ED4">
        <w:tc>
          <w:tcPr>
            <w:tcW w:w="306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 показателя</w:t>
            </w:r>
          </w:p>
        </w:tc>
        <w:tc>
          <w:tcPr>
            <w:tcW w:w="82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 строки</w:t>
            </w:r>
          </w:p>
        </w:tc>
        <w:tc>
          <w:tcPr>
            <w:tcW w:w="99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Всего за отчетный период</w:t>
            </w:r>
          </w:p>
        </w:tc>
        <w:tc>
          <w:tcPr>
            <w:tcW w:w="10338" w:type="dxa"/>
            <w:gridSpan w:val="8"/>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Расходы на содержание особо ценного движимого имущества</w:t>
            </w:r>
          </w:p>
        </w:tc>
      </w:tr>
      <w:tr w:rsidR="00736ED4" w:rsidTr="00736ED4">
        <w:tc>
          <w:tcPr>
            <w:tcW w:w="306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2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0338" w:type="dxa"/>
            <w:gridSpan w:val="8"/>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306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2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812"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текущее обслуживание</w:t>
            </w:r>
          </w:p>
        </w:tc>
        <w:tc>
          <w:tcPr>
            <w:tcW w:w="135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капитальный ремонт, включая приобретение запасных частей</w:t>
            </w:r>
          </w:p>
        </w:tc>
        <w:tc>
          <w:tcPr>
            <w:tcW w:w="91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уплату налогов</w:t>
            </w:r>
          </w:p>
        </w:tc>
        <w:tc>
          <w:tcPr>
            <w:tcW w:w="141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заработная плата </w:t>
            </w:r>
            <w:proofErr w:type="gramStart"/>
            <w:r>
              <w:rPr>
                <w:rFonts w:ascii="Times New Roman" w:hAnsi="Times New Roman" w:cs="Times New Roman"/>
                <w:lang w:eastAsia="en-US"/>
              </w:rPr>
              <w:t>обслуживаю-</w:t>
            </w:r>
            <w:proofErr w:type="spellStart"/>
            <w:r>
              <w:rPr>
                <w:rFonts w:ascii="Times New Roman" w:hAnsi="Times New Roman" w:cs="Times New Roman"/>
                <w:lang w:eastAsia="en-US"/>
              </w:rPr>
              <w:t>щего</w:t>
            </w:r>
            <w:proofErr w:type="spellEnd"/>
            <w:proofErr w:type="gramEnd"/>
            <w:r>
              <w:rPr>
                <w:rFonts w:ascii="Times New Roman" w:hAnsi="Times New Roman" w:cs="Times New Roman"/>
                <w:lang w:eastAsia="en-US"/>
              </w:rPr>
              <w:t xml:space="preserve"> персонала</w:t>
            </w:r>
          </w:p>
        </w:tc>
        <w:tc>
          <w:tcPr>
            <w:tcW w:w="841"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иные расходы</w:t>
            </w:r>
          </w:p>
        </w:tc>
      </w:tr>
      <w:tr w:rsidR="00736ED4" w:rsidTr="00736ED4">
        <w:tc>
          <w:tcPr>
            <w:tcW w:w="306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29"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расходы на периодическое техническое (</w:t>
            </w:r>
            <w:proofErr w:type="spellStart"/>
            <w:proofErr w:type="gramStart"/>
            <w:r>
              <w:rPr>
                <w:rFonts w:ascii="Times New Roman" w:hAnsi="Times New Roman" w:cs="Times New Roman"/>
                <w:lang w:eastAsia="en-US"/>
              </w:rPr>
              <w:t>профилакти-ческое</w:t>
            </w:r>
            <w:proofErr w:type="spellEnd"/>
            <w:proofErr w:type="gramEnd"/>
            <w:r>
              <w:rPr>
                <w:rFonts w:ascii="Times New Roman" w:hAnsi="Times New Roman" w:cs="Times New Roman"/>
                <w:lang w:eastAsia="en-US"/>
              </w:rPr>
              <w:t>) обслуживание</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расходы на текущий ремонт, включая приобретение запасных частей</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расходы на обязательное страхование</w:t>
            </w: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расходы на добровольное страхование</w:t>
            </w:r>
          </w:p>
        </w:tc>
        <w:tc>
          <w:tcPr>
            <w:tcW w:w="135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1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4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Нежилые помещения, здания и сооружения, не отнесенные к недвижимому имуществу</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1000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1100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1110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1200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lastRenderedPageBreak/>
              <w:t>Машины и оборудование</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2000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2100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2110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2200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Хозяйственный и производственный инвентарь</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3000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3100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3110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3200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rPr>
                <w:rFonts w:ascii="Times New Roman" w:hAnsi="Times New Roman" w:cs="Times New Roman"/>
                <w:lang w:eastAsia="en-US"/>
              </w:rPr>
            </w:pPr>
            <w:r>
              <w:rPr>
                <w:rFonts w:ascii="Times New Roman" w:hAnsi="Times New Roman" w:cs="Times New Roman"/>
                <w:lang w:eastAsia="en-US"/>
              </w:rPr>
              <w:t>Прочие основные средства</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4000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в том числе:</w:t>
            </w:r>
          </w:p>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основной деятельности</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4100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из них:</w:t>
            </w:r>
          </w:p>
          <w:p w:rsidR="00736ED4" w:rsidRDefault="00736ED4">
            <w:pPr>
              <w:pStyle w:val="ConsPlusNormal"/>
              <w:spacing w:line="228" w:lineRule="auto"/>
              <w:ind w:left="567"/>
              <w:contextualSpacing/>
              <w:rPr>
                <w:rFonts w:ascii="Times New Roman" w:hAnsi="Times New Roman" w:cs="Times New Roman"/>
                <w:lang w:eastAsia="en-US"/>
              </w:rPr>
            </w:pPr>
            <w:r>
              <w:rPr>
                <w:rFonts w:ascii="Times New Roman" w:hAnsi="Times New Roman" w:cs="Times New Roman"/>
                <w:lang w:eastAsia="en-US"/>
              </w:rPr>
              <w:t>для оказания услуг (выполнения работ) в рамках утвержденного муниципального задания</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4110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28"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ind w:left="283"/>
              <w:contextualSpacing/>
              <w:rPr>
                <w:rFonts w:ascii="Times New Roman" w:hAnsi="Times New Roman" w:cs="Times New Roman"/>
                <w:lang w:eastAsia="en-US"/>
              </w:rPr>
            </w:pPr>
            <w:r>
              <w:rPr>
                <w:rFonts w:ascii="Times New Roman" w:hAnsi="Times New Roman" w:cs="Times New Roman"/>
                <w:lang w:eastAsia="en-US"/>
              </w:rPr>
              <w:t>для иной деятельности</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4200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r w:rsidR="00736ED4" w:rsidTr="00736ED4">
        <w:tc>
          <w:tcPr>
            <w:tcW w:w="306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82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28" w:lineRule="auto"/>
              <w:jc w:val="center"/>
              <w:rPr>
                <w:rFonts w:ascii="Times New Roman" w:hAnsi="Times New Roman" w:cs="Times New Roman"/>
                <w:lang w:eastAsia="en-US"/>
              </w:rPr>
            </w:pPr>
            <w:r>
              <w:rPr>
                <w:rFonts w:ascii="Times New Roman" w:hAnsi="Times New Roman" w:cs="Times New Roman"/>
                <w:lang w:eastAsia="en-US"/>
              </w:rPr>
              <w:t>9000</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3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9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c>
          <w:tcPr>
            <w:tcW w:w="84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28"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rPr>
      </w:pPr>
    </w:p>
    <w:p w:rsidR="00736ED4" w:rsidRDefault="00736ED4" w:rsidP="00736ED4">
      <w:pPr>
        <w:pStyle w:val="ConsPlusNormal"/>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07"/>
        <w:gridCol w:w="1559"/>
        <w:gridCol w:w="709"/>
        <w:gridCol w:w="1985"/>
        <w:gridCol w:w="850"/>
        <w:gridCol w:w="2552"/>
      </w:tblGrid>
      <w:tr w:rsidR="00736ED4" w:rsidTr="00736ED4">
        <w:tc>
          <w:tcPr>
            <w:tcW w:w="5307"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Руководитель (уполномоченное лицо) Учреждения</w:t>
            </w:r>
          </w:p>
        </w:tc>
        <w:tc>
          <w:tcPr>
            <w:tcW w:w="1559"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709" w:type="dxa"/>
            <w:vAlign w:val="bottom"/>
          </w:tcPr>
          <w:p w:rsidR="00736ED4" w:rsidRDefault="00736ED4">
            <w:pPr>
              <w:pStyle w:val="ConsPlusNormal"/>
              <w:spacing w:line="276" w:lineRule="auto"/>
              <w:rPr>
                <w:rFonts w:ascii="Times New Roman" w:hAnsi="Times New Roman" w:cs="Times New Roman"/>
                <w:lang w:eastAsia="en-US"/>
              </w:rPr>
            </w:pPr>
          </w:p>
        </w:tc>
        <w:tc>
          <w:tcPr>
            <w:tcW w:w="1985"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c>
          <w:tcPr>
            <w:tcW w:w="850" w:type="dxa"/>
            <w:vAlign w:val="bottom"/>
          </w:tcPr>
          <w:p w:rsidR="00736ED4" w:rsidRDefault="00736ED4">
            <w:pPr>
              <w:pStyle w:val="ConsPlusNormal"/>
              <w:spacing w:line="276" w:lineRule="auto"/>
              <w:rPr>
                <w:rFonts w:ascii="Times New Roman" w:hAnsi="Times New Roman" w:cs="Times New Roman"/>
                <w:lang w:eastAsia="en-US"/>
              </w:rPr>
            </w:pPr>
          </w:p>
        </w:tc>
        <w:tc>
          <w:tcPr>
            <w:tcW w:w="2552" w:type="dxa"/>
            <w:tcBorders>
              <w:top w:val="nil"/>
              <w:left w:val="nil"/>
              <w:bottom w:val="single" w:sz="4" w:space="0" w:color="auto"/>
              <w:right w:val="nil"/>
            </w:tcBorders>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5307" w:type="dxa"/>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709" w:type="dxa"/>
          </w:tcPr>
          <w:p w:rsidR="00736ED4" w:rsidRDefault="00736ED4">
            <w:pPr>
              <w:pStyle w:val="ConsPlusNormal"/>
              <w:spacing w:line="276" w:lineRule="auto"/>
              <w:rPr>
                <w:rFonts w:ascii="Times New Roman" w:hAnsi="Times New Roman" w:cs="Times New Roman"/>
                <w:lang w:eastAsia="en-US"/>
              </w:rPr>
            </w:pPr>
          </w:p>
        </w:tc>
        <w:tc>
          <w:tcPr>
            <w:tcW w:w="1985"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850" w:type="dxa"/>
          </w:tcPr>
          <w:p w:rsidR="00736ED4" w:rsidRDefault="00736ED4">
            <w:pPr>
              <w:pStyle w:val="ConsPlusNormal"/>
              <w:spacing w:line="276" w:lineRule="auto"/>
              <w:rPr>
                <w:rFonts w:ascii="Times New Roman" w:hAnsi="Times New Roman" w:cs="Times New Roman"/>
                <w:lang w:eastAsia="en-US"/>
              </w:rPr>
            </w:pPr>
          </w:p>
        </w:tc>
        <w:tc>
          <w:tcPr>
            <w:tcW w:w="2552"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5307"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1559"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c>
          <w:tcPr>
            <w:tcW w:w="709" w:type="dxa"/>
          </w:tcPr>
          <w:p w:rsidR="00736ED4" w:rsidRDefault="00736ED4">
            <w:pPr>
              <w:pStyle w:val="ConsPlusNormal"/>
              <w:spacing w:line="276" w:lineRule="auto"/>
              <w:rPr>
                <w:rFonts w:ascii="Times New Roman" w:hAnsi="Times New Roman" w:cs="Times New Roman"/>
                <w:lang w:eastAsia="en-US"/>
              </w:rPr>
            </w:pPr>
          </w:p>
        </w:tc>
        <w:tc>
          <w:tcPr>
            <w:tcW w:w="1985"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c>
          <w:tcPr>
            <w:tcW w:w="850" w:type="dxa"/>
          </w:tcPr>
          <w:p w:rsidR="00736ED4" w:rsidRDefault="00736ED4">
            <w:pPr>
              <w:pStyle w:val="ConsPlusNormal"/>
              <w:spacing w:line="276" w:lineRule="auto"/>
              <w:rPr>
                <w:rFonts w:ascii="Times New Roman" w:hAnsi="Times New Roman" w:cs="Times New Roman"/>
                <w:lang w:eastAsia="en-US"/>
              </w:rPr>
            </w:pPr>
          </w:p>
        </w:tc>
        <w:tc>
          <w:tcPr>
            <w:tcW w:w="2552" w:type="dxa"/>
            <w:tcBorders>
              <w:top w:val="nil"/>
              <w:left w:val="nil"/>
              <w:bottom w:val="single" w:sz="4" w:space="0" w:color="auto"/>
              <w:right w:val="nil"/>
            </w:tcBorders>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5307" w:type="dxa"/>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709" w:type="dxa"/>
          </w:tcPr>
          <w:p w:rsidR="00736ED4" w:rsidRDefault="00736ED4">
            <w:pPr>
              <w:pStyle w:val="ConsPlusNormal"/>
              <w:spacing w:line="276" w:lineRule="auto"/>
              <w:rPr>
                <w:rFonts w:ascii="Times New Roman" w:hAnsi="Times New Roman" w:cs="Times New Roman"/>
                <w:lang w:eastAsia="en-US"/>
              </w:rPr>
            </w:pPr>
          </w:p>
        </w:tc>
        <w:tc>
          <w:tcPr>
            <w:tcW w:w="1985"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850" w:type="dxa"/>
          </w:tcPr>
          <w:p w:rsidR="00736ED4" w:rsidRDefault="00736ED4">
            <w:pPr>
              <w:pStyle w:val="ConsPlusNormal"/>
              <w:spacing w:line="276" w:lineRule="auto"/>
              <w:rPr>
                <w:rFonts w:ascii="Times New Roman" w:hAnsi="Times New Roman" w:cs="Times New Roman"/>
                <w:lang w:eastAsia="en-US"/>
              </w:rPr>
            </w:pPr>
          </w:p>
        </w:tc>
        <w:tc>
          <w:tcPr>
            <w:tcW w:w="2552" w:type="dxa"/>
            <w:tcBorders>
              <w:top w:val="single" w:sz="4" w:space="0" w:color="auto"/>
              <w:left w:val="nil"/>
              <w:bottom w:val="nil"/>
              <w:right w:val="nil"/>
            </w:tcBorders>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5307" w:type="dxa"/>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7655" w:type="dxa"/>
            <w:gridSpan w:val="5"/>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ind w:firstLine="540"/>
        <w:jc w:val="both"/>
        <w:rPr>
          <w:rFonts w:ascii="Times New Roman" w:hAnsi="Times New Roman" w:cs="Times New Roman"/>
        </w:rPr>
      </w:pPr>
      <w:r>
        <w:rPr>
          <w:rFonts w:ascii="Times New Roman" w:hAnsi="Times New Roman" w:cs="Times New Roman"/>
        </w:rPr>
        <w:t>--------------------------------</w:t>
      </w:r>
    </w:p>
    <w:p w:rsidR="00736ED4" w:rsidRDefault="00736ED4" w:rsidP="00736ED4">
      <w:pPr>
        <w:pStyle w:val="ConsPlusNormal"/>
        <w:spacing w:before="200"/>
        <w:ind w:firstLine="540"/>
        <w:jc w:val="both"/>
        <w:rPr>
          <w:rFonts w:ascii="Times New Roman" w:hAnsi="Times New Roman" w:cs="Times New Roman"/>
        </w:rPr>
      </w:pPr>
      <w:bookmarkStart w:id="42" w:name="P5460"/>
      <w:bookmarkEnd w:id="42"/>
      <w:r>
        <w:rPr>
          <w:rFonts w:ascii="Times New Roman" w:hAnsi="Times New Roman" w:cs="Times New Roman"/>
        </w:rPr>
        <w:t>&lt;25&gt; Срок использования имущества считается, начиная с 1-го числа месяца, следующего за месяцем принятия его к бухгалтерскому учету.</w:t>
      </w:r>
    </w:p>
    <w:p w:rsidR="00736ED4" w:rsidRDefault="00736ED4" w:rsidP="00736ED4">
      <w:pPr>
        <w:pStyle w:val="ConsPlusNormal"/>
        <w:jc w:val="center"/>
        <w:outlineLvl w:val="2"/>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p>
    <w:p w:rsidR="00736ED4" w:rsidRDefault="00736ED4" w:rsidP="00736ED4">
      <w:pPr>
        <w:pStyle w:val="ConsPlusNormal"/>
        <w:jc w:val="center"/>
        <w:outlineLvl w:val="2"/>
        <w:rPr>
          <w:rFonts w:ascii="Times New Roman" w:hAnsi="Times New Roman" w:cs="Times New Roman"/>
        </w:rPr>
      </w:pPr>
      <w:r>
        <w:rPr>
          <w:rFonts w:ascii="Times New Roman" w:hAnsi="Times New Roman" w:cs="Times New Roman"/>
        </w:rPr>
        <w:t>Сведения о транспортных средствах</w:t>
      </w:r>
    </w:p>
    <w:p w:rsidR="00736ED4" w:rsidRDefault="00736ED4" w:rsidP="00736ED4">
      <w:pPr>
        <w:pStyle w:val="ConsPlusNormal"/>
        <w:jc w:val="both"/>
        <w:rPr>
          <w:rFonts w:ascii="Times New Roman" w:hAnsi="Times New Roman" w:cs="Times New Roman"/>
        </w:rPr>
      </w:pPr>
    </w:p>
    <w:tbl>
      <w:tblPr>
        <w:tblW w:w="0" w:type="auto"/>
        <w:jc w:val="center"/>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3742"/>
        <w:gridCol w:w="1361"/>
        <w:gridCol w:w="1134"/>
      </w:tblGrid>
      <w:tr w:rsidR="00736ED4" w:rsidTr="00736ED4">
        <w:trPr>
          <w:jc w:val="center"/>
        </w:trPr>
        <w:tc>
          <w:tcPr>
            <w:tcW w:w="7937" w:type="dxa"/>
            <w:gridSpan w:val="3"/>
            <w:tcBorders>
              <w:top w:val="nil"/>
              <w:left w:val="nil"/>
              <w:bottom w:val="nil"/>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КОДЫ</w:t>
            </w: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1 ________ 20__ г.</w:t>
            </w: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Дата</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по Сводному реестру</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3742" w:type="dxa"/>
            <w:tcBorders>
              <w:top w:val="nil"/>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ИНН</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Учреждение</w:t>
            </w:r>
          </w:p>
        </w:tc>
        <w:tc>
          <w:tcPr>
            <w:tcW w:w="3742"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КПП</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Орган, осуществляющий функции и полномочия учредителя</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глава по БК</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Публично-правовое образование</w:t>
            </w:r>
          </w:p>
        </w:tc>
        <w:tc>
          <w:tcPr>
            <w:tcW w:w="3742" w:type="dxa"/>
            <w:tcBorders>
              <w:top w:val="single" w:sz="4" w:space="0" w:color="auto"/>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 xml:space="preserve">по </w:t>
            </w:r>
            <w:hyperlink r:id="rId71" w:history="1">
              <w:r>
                <w:rPr>
                  <w:rStyle w:val="a7"/>
                  <w:rFonts w:ascii="Times New Roman" w:hAnsi="Times New Roman" w:cs="Times New Roman"/>
                  <w:u w:val="none"/>
                  <w:lang w:eastAsia="en-US"/>
                </w:rPr>
                <w:t>ОКТМО</w:t>
              </w:r>
            </w:hyperlink>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rPr>
          <w:jc w:val="center"/>
        </w:trPr>
        <w:tc>
          <w:tcPr>
            <w:tcW w:w="2834" w:type="dxa"/>
            <w:tcBorders>
              <w:top w:val="nil"/>
              <w:left w:val="nil"/>
              <w:bottom w:val="nil"/>
              <w:right w:val="nil"/>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Периодичность: годовая</w:t>
            </w:r>
          </w:p>
        </w:tc>
        <w:tc>
          <w:tcPr>
            <w:tcW w:w="3742" w:type="dxa"/>
            <w:tcBorders>
              <w:top w:val="single" w:sz="4" w:space="0" w:color="auto"/>
              <w:left w:val="nil"/>
              <w:bottom w:val="nil"/>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361" w:type="dxa"/>
            <w:tcBorders>
              <w:top w:val="nil"/>
              <w:left w:val="nil"/>
              <w:bottom w:val="nil"/>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rPr>
          <w:rFonts w:eastAsiaTheme="minorEastAsia"/>
          <w:szCs w:val="22"/>
        </w:rPr>
        <w:sectPr w:rsidR="00736ED4">
          <w:pgSz w:w="16838" w:h="11905" w:orient="landscape"/>
          <w:pgMar w:top="1701" w:right="1134" w:bottom="850" w:left="1134" w:header="0" w:footer="0" w:gutter="0"/>
          <w:cols w:space="720"/>
        </w:sect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lastRenderedPageBreak/>
        <w:t>Раздел 1. Сведения об используемых транспортных средствах</w:t>
      </w:r>
    </w:p>
    <w:tbl>
      <w:tblPr>
        <w:tblW w:w="10350"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79"/>
        <w:gridCol w:w="567"/>
        <w:gridCol w:w="851"/>
        <w:gridCol w:w="850"/>
        <w:gridCol w:w="851"/>
        <w:gridCol w:w="850"/>
        <w:gridCol w:w="851"/>
        <w:gridCol w:w="850"/>
        <w:gridCol w:w="851"/>
        <w:gridCol w:w="850"/>
      </w:tblGrid>
      <w:tr w:rsidR="00736ED4" w:rsidTr="00736ED4">
        <w:tc>
          <w:tcPr>
            <w:tcW w:w="297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 показателя</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Код строки</w:t>
            </w:r>
          </w:p>
        </w:tc>
        <w:tc>
          <w:tcPr>
            <w:tcW w:w="6804" w:type="dxa"/>
            <w:gridSpan w:val="8"/>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Транспортные средства, </w:t>
            </w:r>
            <w:proofErr w:type="spellStart"/>
            <w:r>
              <w:rPr>
                <w:rFonts w:ascii="Times New Roman" w:hAnsi="Times New Roman" w:cs="Times New Roman"/>
                <w:lang w:eastAsia="en-US"/>
              </w:rPr>
              <w:t>ед</w:t>
            </w:r>
            <w:proofErr w:type="spellEnd"/>
          </w:p>
        </w:tc>
      </w:tr>
      <w:tr w:rsidR="00736ED4" w:rsidTr="00736ED4">
        <w:tc>
          <w:tcPr>
            <w:tcW w:w="297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701" w:type="dxa"/>
            <w:gridSpan w:val="2"/>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всего</w:t>
            </w:r>
          </w:p>
        </w:tc>
        <w:tc>
          <w:tcPr>
            <w:tcW w:w="5103" w:type="dxa"/>
            <w:gridSpan w:val="6"/>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297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654"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70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оперативном управлении учреждения</w:t>
            </w:r>
          </w:p>
        </w:tc>
        <w:tc>
          <w:tcPr>
            <w:tcW w:w="170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по договорам аренды</w:t>
            </w:r>
          </w:p>
        </w:tc>
        <w:tc>
          <w:tcPr>
            <w:tcW w:w="1701"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по договорам безвозмездного пользования</w:t>
            </w:r>
          </w:p>
        </w:tc>
      </w:tr>
      <w:tr w:rsidR="00736ED4" w:rsidTr="00736ED4">
        <w:tc>
          <w:tcPr>
            <w:tcW w:w="297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в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среднем за год</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в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среднем за год</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в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среднем за год</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в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среднем за год</w:t>
            </w: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Наземные транспортные средства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легковые (за исключением автомобилей скорой медицинской помощи)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скорой медицинской помощи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грузовые, за исключением специальных</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автобусы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тракторы самоходные комбайны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мотосани, снегоходы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прочие самоходные машины и механизмы на пневматическом и гусеничном ходу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мотоциклы, мотороллеры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1900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Воздушные судна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самолеты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вертолеты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Водные транспортные средства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суда пассажирские морские и речные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суда грузовые морские и речные самоходные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3200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яхты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3300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катера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3400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гидроциклы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3500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моторные лодки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3600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парусно-моторные суда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3700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другие водные транспортные средства самоходные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3800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ind w:right="-62"/>
              <w:rPr>
                <w:rFonts w:ascii="Times New Roman" w:hAnsi="Times New Roman" w:cs="Times New Roman"/>
                <w:lang w:eastAsia="en-US"/>
              </w:rPr>
            </w:pPr>
            <w:r>
              <w:rPr>
                <w:rFonts w:ascii="Times New Roman" w:hAnsi="Times New Roman" w:cs="Times New Roman"/>
                <w:lang w:eastAsia="en-US"/>
              </w:rPr>
              <w:t>несамоходные (буксируемые) су-</w:t>
            </w:r>
            <w:r>
              <w:rPr>
                <w:rFonts w:ascii="Times New Roman" w:hAnsi="Times New Roman" w:cs="Times New Roman"/>
                <w:lang w:eastAsia="en-US"/>
              </w:rPr>
              <w:lastRenderedPageBreak/>
              <w:t>да и иные транспортные средства (водные транспортные средства, не имеющие двигателей)</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lastRenderedPageBreak/>
              <w:t>3900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lastRenderedPageBreak/>
              <w:t>Итого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1"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rPr>
          <w:rFonts w:eastAsiaTheme="minorEastAsia"/>
          <w:szCs w:val="22"/>
        </w:rPr>
        <w:sectPr w:rsidR="00736ED4">
          <w:pgSz w:w="11905" w:h="16838"/>
          <w:pgMar w:top="1134" w:right="851" w:bottom="1134" w:left="1701" w:header="0" w:footer="0" w:gutter="0"/>
          <w:cols w:space="720"/>
        </w:sect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lastRenderedPageBreak/>
        <w:t>Раздел 2. Сведения о неиспользуемых транспортных средствах, находящихся в оперативном управлении учреждения</w:t>
      </w:r>
    </w:p>
    <w:p w:rsidR="00736ED4" w:rsidRDefault="00736ED4" w:rsidP="00736ED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763"/>
        <w:gridCol w:w="902"/>
        <w:gridCol w:w="1204"/>
        <w:gridCol w:w="1559"/>
        <w:gridCol w:w="1276"/>
        <w:gridCol w:w="709"/>
        <w:gridCol w:w="1417"/>
        <w:gridCol w:w="1276"/>
        <w:gridCol w:w="1276"/>
        <w:gridCol w:w="1276"/>
      </w:tblGrid>
      <w:tr w:rsidR="00736ED4" w:rsidTr="00736ED4">
        <w:tc>
          <w:tcPr>
            <w:tcW w:w="3005"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 показателя</w:t>
            </w:r>
          </w:p>
        </w:tc>
        <w:tc>
          <w:tcPr>
            <w:tcW w:w="763"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Код строки</w:t>
            </w:r>
          </w:p>
        </w:tc>
        <w:tc>
          <w:tcPr>
            <w:tcW w:w="4941"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Передано во временное пользование сторонним организациям (индивидуальным предпринимателям)</w:t>
            </w:r>
          </w:p>
        </w:tc>
        <w:tc>
          <w:tcPr>
            <w:tcW w:w="5954" w:type="dxa"/>
            <w:gridSpan w:val="5"/>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Не используется</w:t>
            </w:r>
          </w:p>
        </w:tc>
      </w:tr>
      <w:tr w:rsidR="00736ED4" w:rsidTr="00736ED4">
        <w:tc>
          <w:tcPr>
            <w:tcW w:w="300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6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0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4039"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том числе:</w:t>
            </w:r>
          </w:p>
        </w:tc>
        <w:tc>
          <w:tcPr>
            <w:tcW w:w="709"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5245" w:type="dxa"/>
            <w:gridSpan w:val="4"/>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3005"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763"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941"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основании договоров аренды</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основании договоров безвозмездного пользования</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без оформления права пользования</w:t>
            </w:r>
          </w:p>
        </w:tc>
        <w:tc>
          <w:tcPr>
            <w:tcW w:w="5954"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проводится капитальный ремонт и/или реконструкция</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связи с аварийным состоянием (требуется ремонт)</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в связи с аварийным состоянием (подлежит списанию) </w:t>
            </w:r>
            <w:hyperlink r:id="rId72" w:anchor="P8378" w:history="1">
              <w:r>
                <w:rPr>
                  <w:rStyle w:val="a7"/>
                  <w:rFonts w:ascii="Times New Roman" w:hAnsi="Times New Roman" w:cs="Times New Roman"/>
                  <w:u w:val="none"/>
                  <w:lang w:eastAsia="en-US"/>
                </w:rPr>
                <w:t>&lt;26&gt;</w:t>
              </w:r>
            </w:hyperlink>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излишнее имущество (подлежит передаче в казну РФ)</w:t>
            </w: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Наземные транспортные средства</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легковые (за исключением автомобилей скорой медицинской помощи)</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скорой медицинской помощи</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грузовые, за исключением специальных</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автобусы</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тракторы самоходные комбайны</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мотосани, снегоходы</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прочие самоходные машины и механизмы на пневматическом и гусеничном ходу</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мотоциклы, мотороллеры</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1900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Воздушные судна</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самолеты</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вертолеты</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Водные транспортные средства</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суда пассажирские морские и речные</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суда грузовые морские и речные самоходные</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3200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яхты</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3300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катера</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3400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гидроциклы</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3500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моторные лодки</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3600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парусно-моторные суда</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3700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другие водные транспортные </w:t>
            </w:r>
            <w:r>
              <w:rPr>
                <w:rFonts w:ascii="Times New Roman" w:hAnsi="Times New Roman" w:cs="Times New Roman"/>
                <w:lang w:eastAsia="en-US"/>
              </w:rPr>
              <w:lastRenderedPageBreak/>
              <w:t>средства самоходные</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lastRenderedPageBreak/>
              <w:t>3800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lastRenderedPageBreak/>
              <w:t>несамоходные (буксируемые) суда и иные транспортные средства (водные транспортные средства, не имеющие двигателей)</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3900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300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76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90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0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55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rPr>
      </w:pPr>
    </w:p>
    <w:p w:rsidR="00736ED4" w:rsidRDefault="00736ED4" w:rsidP="00736ED4">
      <w:pPr>
        <w:pStyle w:val="ConsPlusNormal"/>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3. Направления использования транспортных средств</w:t>
      </w:r>
    </w:p>
    <w:p w:rsidR="00736ED4" w:rsidRDefault="00736ED4" w:rsidP="00736ED4">
      <w:pPr>
        <w:pStyle w:val="ConsPlusNormal"/>
        <w:jc w:val="both"/>
        <w:rPr>
          <w:rFonts w:ascii="Times New Roman" w:hAnsi="Times New Roman" w:cs="Times New Roman"/>
          <w:sz w:val="10"/>
          <w:szCs w:val="10"/>
        </w:rPr>
      </w:pPr>
    </w:p>
    <w:tbl>
      <w:tblPr>
        <w:tblW w:w="1574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2"/>
        <w:gridCol w:w="568"/>
        <w:gridCol w:w="568"/>
        <w:gridCol w:w="427"/>
        <w:gridCol w:w="567"/>
        <w:gridCol w:w="567"/>
        <w:gridCol w:w="425"/>
        <w:gridCol w:w="567"/>
        <w:gridCol w:w="567"/>
        <w:gridCol w:w="567"/>
        <w:gridCol w:w="425"/>
        <w:gridCol w:w="425"/>
        <w:gridCol w:w="567"/>
        <w:gridCol w:w="709"/>
        <w:gridCol w:w="567"/>
        <w:gridCol w:w="567"/>
        <w:gridCol w:w="568"/>
        <w:gridCol w:w="567"/>
        <w:gridCol w:w="424"/>
        <w:gridCol w:w="425"/>
        <w:gridCol w:w="568"/>
        <w:gridCol w:w="567"/>
        <w:gridCol w:w="567"/>
        <w:gridCol w:w="425"/>
        <w:gridCol w:w="567"/>
        <w:gridCol w:w="567"/>
      </w:tblGrid>
      <w:tr w:rsidR="00736ED4" w:rsidTr="00736ED4">
        <w:tc>
          <w:tcPr>
            <w:tcW w:w="2410"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 показателя</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Код строки</w:t>
            </w:r>
          </w:p>
        </w:tc>
        <w:tc>
          <w:tcPr>
            <w:tcW w:w="4253" w:type="dxa"/>
            <w:gridSpan w:val="8"/>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Транспортные средства, непосредственно используемые в целях оказания услуг, выполнения работ</w:t>
            </w:r>
          </w:p>
        </w:tc>
        <w:tc>
          <w:tcPr>
            <w:tcW w:w="8505" w:type="dxa"/>
            <w:gridSpan w:val="16"/>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Транспортные средства, используемые в общехозяйственных целях</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2400" w:type="dxa"/>
            <w:gridSpan w:val="8"/>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4395" w:type="dxa"/>
            <w:gridSpan w:val="8"/>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целях обслуживания административно-управленческого персонала</w:t>
            </w:r>
          </w:p>
        </w:tc>
        <w:tc>
          <w:tcPr>
            <w:tcW w:w="4110" w:type="dxa"/>
            <w:gridSpan w:val="8"/>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в иных целях </w:t>
            </w:r>
            <w:hyperlink r:id="rId73" w:anchor="P8379" w:history="1">
              <w:r>
                <w:rPr>
                  <w:rStyle w:val="a7"/>
                  <w:rFonts w:ascii="Times New Roman" w:hAnsi="Times New Roman" w:cs="Times New Roman"/>
                  <w:u w:val="none"/>
                  <w:lang w:eastAsia="en-US"/>
                </w:rPr>
                <w:t>&lt;27&gt;</w:t>
              </w:r>
            </w:hyperlink>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993" w:type="dxa"/>
            <w:gridSpan w:val="2"/>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3260" w:type="dxa"/>
            <w:gridSpan w:val="6"/>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том числе:</w:t>
            </w:r>
          </w:p>
        </w:tc>
        <w:tc>
          <w:tcPr>
            <w:tcW w:w="850" w:type="dxa"/>
            <w:gridSpan w:val="2"/>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3545" w:type="dxa"/>
            <w:gridSpan w:val="6"/>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том числе:</w:t>
            </w:r>
          </w:p>
        </w:tc>
        <w:tc>
          <w:tcPr>
            <w:tcW w:w="849" w:type="dxa"/>
            <w:gridSpan w:val="2"/>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всего</w:t>
            </w:r>
          </w:p>
        </w:tc>
        <w:tc>
          <w:tcPr>
            <w:tcW w:w="3261" w:type="dxa"/>
            <w:gridSpan w:val="6"/>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оперативном управлении учреждения, ед.</w:t>
            </w:r>
          </w:p>
        </w:tc>
        <w:tc>
          <w:tcPr>
            <w:tcW w:w="992"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по договорам аренды, ед.</w:t>
            </w: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по договорам </w:t>
            </w:r>
            <w:proofErr w:type="spellStart"/>
            <w:proofErr w:type="gramStart"/>
            <w:r>
              <w:rPr>
                <w:rFonts w:ascii="Times New Roman" w:hAnsi="Times New Roman" w:cs="Times New Roman"/>
                <w:lang w:eastAsia="en-US"/>
              </w:rPr>
              <w:t>безвозмезд-ного</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пользо-вания</w:t>
            </w:r>
            <w:proofErr w:type="spellEnd"/>
            <w:r>
              <w:rPr>
                <w:rFonts w:ascii="Times New Roman" w:hAnsi="Times New Roman" w:cs="Times New Roman"/>
                <w:lang w:eastAsia="en-US"/>
              </w:rPr>
              <w:t xml:space="preserve">,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ед.</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276"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оперативном управлении учреждения, ед.</w:t>
            </w: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по договорам аренды, ед.</w:t>
            </w:r>
          </w:p>
        </w:tc>
        <w:tc>
          <w:tcPr>
            <w:tcW w:w="113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по договорам безвозмездного пользования, ед.</w:t>
            </w:r>
          </w:p>
        </w:tc>
        <w:tc>
          <w:tcPr>
            <w:tcW w:w="4835" w:type="dxa"/>
            <w:gridSpan w:val="2"/>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5"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оперативном управлении учреждения, ед.</w:t>
            </w:r>
          </w:p>
        </w:tc>
        <w:tc>
          <w:tcPr>
            <w:tcW w:w="992"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по договорам аренды, ед.</w:t>
            </w:r>
          </w:p>
        </w:tc>
        <w:tc>
          <w:tcPr>
            <w:tcW w:w="1134"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 xml:space="preserve">по договорам </w:t>
            </w:r>
            <w:proofErr w:type="spellStart"/>
            <w:proofErr w:type="gramStart"/>
            <w:r>
              <w:rPr>
                <w:rFonts w:ascii="Times New Roman" w:hAnsi="Times New Roman" w:cs="Times New Roman"/>
                <w:lang w:eastAsia="en-US"/>
              </w:rPr>
              <w:t>безвозмезд-ного</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пользова-ния</w:t>
            </w:r>
            <w:proofErr w:type="spellEnd"/>
            <w:r>
              <w:rPr>
                <w:rFonts w:ascii="Times New Roman" w:hAnsi="Times New Roman" w:cs="Times New Roman"/>
                <w:lang w:eastAsia="en-US"/>
              </w:rPr>
              <w:t>, ед.</w:t>
            </w:r>
          </w:p>
        </w:tc>
      </w:tr>
      <w:tr w:rsidR="00736ED4" w:rsidTr="00736ED4">
        <w:trPr>
          <w:cantSplit/>
          <w:trHeight w:val="1532"/>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w:t>
            </w:r>
            <w:r>
              <w:rPr>
                <w:rFonts w:ascii="Times New Roman" w:hAnsi="Times New Roman" w:cs="Times New Roman"/>
                <w:lang w:val="en-US" w:eastAsia="en-US"/>
              </w:rPr>
              <w:t>в</w:t>
            </w:r>
            <w:r>
              <w:rPr>
                <w:rFonts w:ascii="Times New Roman" w:hAnsi="Times New Roman" w:cs="Times New Roman"/>
                <w:lang w:eastAsia="en-US"/>
              </w:rPr>
              <w:t xml:space="preserve"> отчетную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дату</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val="en-US" w:eastAsia="en-US"/>
              </w:rPr>
              <w:t xml:space="preserve">В </w:t>
            </w:r>
            <w:r>
              <w:rPr>
                <w:rFonts w:ascii="Times New Roman" w:hAnsi="Times New Roman" w:cs="Times New Roman"/>
                <w:lang w:eastAsia="en-US"/>
              </w:rPr>
              <w:t>среднем за год</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на отчетную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дату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3" w:right="-62"/>
              <w:jc w:val="center"/>
              <w:rPr>
                <w:rFonts w:ascii="Times New Roman" w:hAnsi="Times New Roman" w:cs="Times New Roman"/>
                <w:lang w:eastAsia="en-US"/>
              </w:rPr>
            </w:pPr>
            <w:r>
              <w:rPr>
                <w:rFonts w:ascii="Times New Roman" w:hAnsi="Times New Roman" w:cs="Times New Roman"/>
                <w:lang w:val="en-US" w:eastAsia="en-US"/>
              </w:rPr>
              <w:t>н</w:t>
            </w:r>
            <w:r>
              <w:rPr>
                <w:rFonts w:ascii="Times New Roman" w:hAnsi="Times New Roman" w:cs="Times New Roman"/>
                <w:lang w:eastAsia="en-US"/>
              </w:rPr>
              <w:t>а</w:t>
            </w:r>
            <w:r>
              <w:rPr>
                <w:rFonts w:ascii="Times New Roman" w:hAnsi="Times New Roman" w:cs="Times New Roman"/>
                <w:lang w:val="en-US" w:eastAsia="en-US"/>
              </w:rPr>
              <w:t xml:space="preserve"> </w:t>
            </w:r>
            <w:r>
              <w:rPr>
                <w:rFonts w:ascii="Times New Roman" w:hAnsi="Times New Roman" w:cs="Times New Roman"/>
                <w:lang w:eastAsia="en-US"/>
              </w:rPr>
              <w:t>отчетную</w:t>
            </w:r>
            <w:r>
              <w:rPr>
                <w:rFonts w:ascii="Times New Roman" w:hAnsi="Times New Roman" w:cs="Times New Roman"/>
                <w:lang w:val="en-US" w:eastAsia="en-US"/>
              </w:rPr>
              <w:t xml:space="preserve"> </w:t>
            </w:r>
            <w:r>
              <w:rPr>
                <w:rFonts w:ascii="Times New Roman" w:hAnsi="Times New Roman" w:cs="Times New Roman"/>
                <w:lang w:eastAsia="en-US"/>
              </w:rPr>
              <w:t>дату</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3"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среднем за год</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tabs>
                <w:tab w:val="left" w:pos="505"/>
              </w:tabs>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на отчетную дату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tabs>
                <w:tab w:val="left" w:pos="505"/>
              </w:tabs>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 среднем за год</w:t>
            </w: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w:t>
            </w: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w:t>
            </w: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19</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w:t>
            </w: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23</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24</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25</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26</w:t>
            </w: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Наземные транспортные средства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легковые (за исключением автомобилей скорой медицинской помощи)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скорой медицинской помощи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грузовые, за исключением специальных</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автобусы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тракторы самоходные, комбайны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lastRenderedPageBreak/>
              <w:t>мотосани, снегоходы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прочие самоходные машины и механизмы на пневматическом и гусеничном ходу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мотоциклы, мотороллеры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1900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Воздушные судна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самолеты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вертолеты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Водные транспортные средства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суда пассажирские морские и речные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суда грузовые морские и речные самоходные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3200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яхты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3300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катера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3400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гидроциклы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3500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моторные лодки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3600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парусно-моторные суда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3700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другие водные транспортные средства самоходные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3800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несамоходные (буксируемые) суда и иные транспортные средства (водные транспортные средства, не имеющие двигателей)</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3900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410"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6"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709"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rPr>
          <w:rFonts w:ascii="Times New Roman" w:hAnsi="Times New Roman" w:cs="Times New Roman"/>
        </w:rPr>
      </w:pPr>
    </w:p>
    <w:p w:rsidR="00736ED4" w:rsidRDefault="00736ED4" w:rsidP="00736ED4">
      <w:pPr>
        <w:pStyle w:val="ConsPlusNormal"/>
        <w:jc w:val="center"/>
        <w:outlineLvl w:val="3"/>
        <w:rPr>
          <w:rFonts w:ascii="Times New Roman" w:hAnsi="Times New Roman" w:cs="Times New Roman"/>
        </w:rPr>
      </w:pPr>
      <w:r>
        <w:rPr>
          <w:rFonts w:ascii="Times New Roman" w:hAnsi="Times New Roman" w:cs="Times New Roman"/>
        </w:rPr>
        <w:t>Раздел 4. Сведения о расходах на содержание транспортных средств</w:t>
      </w:r>
    </w:p>
    <w:p w:rsidR="00736ED4" w:rsidRDefault="00736ED4" w:rsidP="00736ED4">
      <w:pPr>
        <w:pStyle w:val="ConsPlusNormal"/>
        <w:jc w:val="both"/>
        <w:rPr>
          <w:rFonts w:ascii="Times New Roman" w:hAnsi="Times New Roman" w:cs="Times New Roman"/>
          <w:sz w:val="10"/>
          <w:szCs w:val="10"/>
        </w:rPr>
      </w:pPr>
    </w:p>
    <w:tbl>
      <w:tblPr>
        <w:tblW w:w="1545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93"/>
        <w:gridCol w:w="566"/>
        <w:gridCol w:w="567"/>
        <w:gridCol w:w="1134"/>
        <w:gridCol w:w="1418"/>
        <w:gridCol w:w="425"/>
        <w:gridCol w:w="992"/>
        <w:gridCol w:w="993"/>
        <w:gridCol w:w="1275"/>
        <w:gridCol w:w="1134"/>
        <w:gridCol w:w="1134"/>
        <w:gridCol w:w="567"/>
        <w:gridCol w:w="993"/>
        <w:gridCol w:w="977"/>
        <w:gridCol w:w="582"/>
      </w:tblGrid>
      <w:tr w:rsidR="00736ED4" w:rsidTr="00736ED4">
        <w:tc>
          <w:tcPr>
            <w:tcW w:w="2694"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Наименование показателя</w:t>
            </w: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Код строки</w:t>
            </w:r>
          </w:p>
        </w:tc>
        <w:tc>
          <w:tcPr>
            <w:tcW w:w="12191" w:type="dxa"/>
            <w:gridSpan w:val="1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Расходы на содержание транспортных средств</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567"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113" w:right="113"/>
              <w:jc w:val="center"/>
              <w:rPr>
                <w:rFonts w:ascii="Times New Roman" w:hAnsi="Times New Roman" w:cs="Times New Roman"/>
                <w:lang w:eastAsia="en-US"/>
              </w:rPr>
            </w:pPr>
            <w:r>
              <w:rPr>
                <w:rFonts w:ascii="Times New Roman" w:hAnsi="Times New Roman" w:cs="Times New Roman"/>
                <w:lang w:eastAsia="en-US"/>
              </w:rPr>
              <w:t>всего за отчетный период</w:t>
            </w:r>
          </w:p>
        </w:tc>
        <w:tc>
          <w:tcPr>
            <w:tcW w:w="11624" w:type="dxa"/>
            <w:gridSpan w:val="1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в том числе:</w:t>
            </w:r>
          </w:p>
        </w:tc>
      </w:tr>
      <w:tr w:rsidR="00736ED4" w:rsidTr="00736ED4">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6237" w:type="dxa"/>
            <w:gridSpan w:val="6"/>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на обслуживание транспортных средств</w:t>
            </w:r>
          </w:p>
        </w:tc>
        <w:tc>
          <w:tcPr>
            <w:tcW w:w="2268" w:type="dxa"/>
            <w:gridSpan w:val="2"/>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содержание гаражей</w:t>
            </w:r>
          </w:p>
        </w:tc>
        <w:tc>
          <w:tcPr>
            <w:tcW w:w="2537" w:type="dxa"/>
            <w:gridSpan w:val="3"/>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заработная плата обслуживающего персонала</w:t>
            </w:r>
          </w:p>
        </w:tc>
        <w:tc>
          <w:tcPr>
            <w:tcW w:w="582" w:type="dxa"/>
            <w:vMerge w:val="restart"/>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val="en-US" w:eastAsia="en-US"/>
              </w:rPr>
              <w:t>у</w:t>
            </w:r>
            <w:r>
              <w:rPr>
                <w:rFonts w:ascii="Times New Roman" w:hAnsi="Times New Roman" w:cs="Times New Roman"/>
                <w:lang w:eastAsia="en-US"/>
              </w:rPr>
              <w:t>плата</w:t>
            </w:r>
            <w:r>
              <w:rPr>
                <w:rFonts w:ascii="Times New Roman" w:hAnsi="Times New Roman" w:cs="Times New Roman"/>
                <w:lang w:val="en-US" w:eastAsia="en-US"/>
              </w:rPr>
              <w:t xml:space="preserve"> </w:t>
            </w:r>
            <w:r>
              <w:rPr>
                <w:rFonts w:ascii="Times New Roman" w:hAnsi="Times New Roman" w:cs="Times New Roman"/>
                <w:lang w:eastAsia="en-US"/>
              </w:rPr>
              <w:t>транспортного налога</w:t>
            </w:r>
          </w:p>
        </w:tc>
      </w:tr>
      <w:tr w:rsidR="00736ED4" w:rsidTr="00736ED4">
        <w:trPr>
          <w:cantSplit/>
          <w:trHeight w:val="1728"/>
        </w:trPr>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расходы на горюче-смазочные материалы</w:t>
            </w: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приобретение (замена) колес, шин, дисков</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расходы на ОСАГО</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расходы </w:t>
            </w:r>
          </w:p>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на </w:t>
            </w:r>
            <w:proofErr w:type="spellStart"/>
            <w:proofErr w:type="gramStart"/>
            <w:r>
              <w:rPr>
                <w:rFonts w:ascii="Times New Roman" w:hAnsi="Times New Roman" w:cs="Times New Roman"/>
                <w:lang w:eastAsia="en-US"/>
              </w:rPr>
              <w:t>доброволь-ное</w:t>
            </w:r>
            <w:proofErr w:type="spellEnd"/>
            <w:proofErr w:type="gramEnd"/>
            <w:r>
              <w:rPr>
                <w:rFonts w:ascii="Times New Roman" w:hAnsi="Times New Roman" w:cs="Times New Roman"/>
                <w:lang w:eastAsia="en-US"/>
              </w:rPr>
              <w:t xml:space="preserve"> </w:t>
            </w:r>
            <w:proofErr w:type="spellStart"/>
            <w:r>
              <w:rPr>
                <w:rFonts w:ascii="Times New Roman" w:hAnsi="Times New Roman" w:cs="Times New Roman"/>
                <w:lang w:eastAsia="en-US"/>
              </w:rPr>
              <w:t>страхова-ние</w:t>
            </w:r>
            <w:proofErr w:type="spellEnd"/>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 xml:space="preserve">ремонт, включая </w:t>
            </w:r>
            <w:proofErr w:type="spellStart"/>
            <w:proofErr w:type="gramStart"/>
            <w:r>
              <w:rPr>
                <w:rFonts w:ascii="Times New Roman" w:hAnsi="Times New Roman" w:cs="Times New Roman"/>
                <w:lang w:eastAsia="en-US"/>
              </w:rPr>
              <w:t>приобрете-ние</w:t>
            </w:r>
            <w:proofErr w:type="spellEnd"/>
            <w:proofErr w:type="gramEnd"/>
            <w:r>
              <w:rPr>
                <w:rFonts w:ascii="Times New Roman" w:hAnsi="Times New Roman" w:cs="Times New Roman"/>
                <w:lang w:eastAsia="en-US"/>
              </w:rPr>
              <w:t xml:space="preserve"> запасных частей</w:t>
            </w: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proofErr w:type="spellStart"/>
            <w:proofErr w:type="gramStart"/>
            <w:r>
              <w:rPr>
                <w:rFonts w:ascii="Times New Roman" w:hAnsi="Times New Roman" w:cs="Times New Roman"/>
                <w:lang w:eastAsia="en-US"/>
              </w:rPr>
              <w:t>техобслужи-вание</w:t>
            </w:r>
            <w:proofErr w:type="spellEnd"/>
            <w:proofErr w:type="gramEnd"/>
            <w:r>
              <w:rPr>
                <w:rFonts w:ascii="Times New Roman" w:hAnsi="Times New Roman" w:cs="Times New Roman"/>
                <w:lang w:eastAsia="en-US"/>
              </w:rPr>
              <w:t xml:space="preserve"> сторонними </w:t>
            </w:r>
            <w:proofErr w:type="spellStart"/>
            <w:r>
              <w:rPr>
                <w:rFonts w:ascii="Times New Roman" w:hAnsi="Times New Roman" w:cs="Times New Roman"/>
                <w:lang w:eastAsia="en-US"/>
              </w:rPr>
              <w:t>организа-циями</w:t>
            </w:r>
            <w:proofErr w:type="spellEnd"/>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аренда гаражей, парковочных мест</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содержание гаражей</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extDirection w:val="btLr"/>
            <w:hideMark/>
          </w:tcPr>
          <w:p w:rsidR="00736ED4" w:rsidRDefault="00736ED4">
            <w:pPr>
              <w:pStyle w:val="ConsPlusNormal"/>
              <w:spacing w:line="276" w:lineRule="auto"/>
              <w:ind w:left="-62" w:right="-62"/>
              <w:jc w:val="center"/>
              <w:rPr>
                <w:rFonts w:ascii="Times New Roman" w:hAnsi="Times New Roman" w:cs="Times New Roman"/>
                <w:lang w:eastAsia="en-US"/>
              </w:rPr>
            </w:pPr>
            <w:r>
              <w:rPr>
                <w:rFonts w:ascii="Times New Roman" w:hAnsi="Times New Roman" w:cs="Times New Roman"/>
                <w:lang w:eastAsia="en-US"/>
              </w:rPr>
              <w:t>водителей</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proofErr w:type="gramStart"/>
            <w:r>
              <w:rPr>
                <w:rFonts w:ascii="Times New Roman" w:hAnsi="Times New Roman" w:cs="Times New Roman"/>
                <w:lang w:eastAsia="en-US"/>
              </w:rPr>
              <w:t>обслужи</w:t>
            </w:r>
            <w:r>
              <w:rPr>
                <w:rFonts w:ascii="Times New Roman" w:hAnsi="Times New Roman" w:cs="Times New Roman"/>
                <w:lang w:val="en-US" w:eastAsia="en-US"/>
              </w:rPr>
              <w:t>-</w:t>
            </w:r>
            <w:proofErr w:type="spellStart"/>
            <w:r>
              <w:rPr>
                <w:rFonts w:ascii="Times New Roman" w:hAnsi="Times New Roman" w:cs="Times New Roman"/>
                <w:lang w:eastAsia="en-US"/>
              </w:rPr>
              <w:t>вающего</w:t>
            </w:r>
            <w:proofErr w:type="spellEnd"/>
            <w:proofErr w:type="gramEnd"/>
            <w:r>
              <w:rPr>
                <w:rFonts w:ascii="Times New Roman" w:hAnsi="Times New Roman" w:cs="Times New Roman"/>
                <w:lang w:eastAsia="en-US"/>
              </w:rPr>
              <w:t xml:space="preserve"> персонала гаражей</w:t>
            </w: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ind w:left="-62" w:right="-62"/>
              <w:jc w:val="center"/>
              <w:rPr>
                <w:rFonts w:ascii="Times New Roman" w:hAnsi="Times New Roman" w:cs="Times New Roman"/>
                <w:lang w:eastAsia="en-US"/>
              </w:rPr>
            </w:pPr>
            <w:proofErr w:type="spellStart"/>
            <w:proofErr w:type="gramStart"/>
            <w:r>
              <w:rPr>
                <w:rFonts w:ascii="Times New Roman" w:hAnsi="Times New Roman" w:cs="Times New Roman"/>
                <w:lang w:eastAsia="en-US"/>
              </w:rPr>
              <w:t>админист-ративного</w:t>
            </w:r>
            <w:proofErr w:type="spellEnd"/>
            <w:proofErr w:type="gramEnd"/>
            <w:r>
              <w:rPr>
                <w:rFonts w:ascii="Times New Roman" w:hAnsi="Times New Roman" w:cs="Times New Roman"/>
                <w:lang w:eastAsia="en-US"/>
              </w:rPr>
              <w:t xml:space="preserve"> персонала гаражей</w:t>
            </w:r>
          </w:p>
        </w:tc>
        <w:tc>
          <w:tcPr>
            <w:tcW w:w="582" w:type="dxa"/>
            <w:vMerge/>
            <w:tcBorders>
              <w:top w:val="single" w:sz="4" w:space="0" w:color="auto"/>
              <w:left w:val="single" w:sz="4" w:space="0" w:color="auto"/>
              <w:bottom w:val="single" w:sz="4" w:space="0" w:color="auto"/>
              <w:right w:val="single" w:sz="4" w:space="0" w:color="auto"/>
            </w:tcBorders>
            <w:vAlign w:val="center"/>
            <w:hideMark/>
          </w:tcPr>
          <w:p w:rsidR="00736ED4" w:rsidRDefault="00736ED4">
            <w:pPr>
              <w:rPr>
                <w:rFonts w:eastAsiaTheme="minorEastAsia"/>
                <w:szCs w:val="22"/>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4</w:t>
            </w: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5</w:t>
            </w: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6</w:t>
            </w: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7</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8</w:t>
            </w: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w:t>
            </w: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12</w:t>
            </w: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w:t>
            </w: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w:t>
            </w: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w:t>
            </w: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Наземные транспортные средства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автомобили легковые (за исключением автомобилей скорой медицинской помощи)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1100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 xml:space="preserve">автомобили скорой </w:t>
            </w:r>
            <w:r>
              <w:rPr>
                <w:rFonts w:ascii="Times New Roman" w:hAnsi="Times New Roman" w:cs="Times New Roman"/>
                <w:lang w:eastAsia="en-US"/>
              </w:rPr>
              <w:lastRenderedPageBreak/>
              <w:t>медицинской помощи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lastRenderedPageBreak/>
              <w:t>1200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lastRenderedPageBreak/>
              <w:t>автомобили грузовые, за исключением специальных</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1300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специальные грузовые автомашины (молоковозы, скотовозы, специальные машины для перевозки птицы, машины для перевозки минеральных удобрений, ветеринарной помощи, технического обслуживания)</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1400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автобусы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1500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тракторы самоходные комбайны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1600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мотосани, снегоходы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1700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прочие самоходные машины и механизмы на пневматическом и гусеничном ходу</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1800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мотоциклы, мотороллеры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1900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Воздушные судна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самолеты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2100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вертолеты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2200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Водные транспортные средства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суда пассажирские морские и речные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3100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суда грузовые морские и речные самоходные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3200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яхты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3300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катера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3400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гидроциклы</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3500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моторные лодки</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3600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парусно-моторные суда</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3700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другие водные транспортные средства самоходные</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3800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rPr>
                <w:rFonts w:ascii="Times New Roman" w:hAnsi="Times New Roman" w:cs="Times New Roman"/>
                <w:lang w:eastAsia="en-US"/>
              </w:rPr>
            </w:pPr>
            <w:r>
              <w:rPr>
                <w:rFonts w:ascii="Times New Roman" w:hAnsi="Times New Roman" w:cs="Times New Roman"/>
                <w:lang w:eastAsia="en-US"/>
              </w:rPr>
              <w:t>несамоходные (буксируемые) суда и иные транспортные средства (водные транспортные средства, не имеющие двигателей)</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3900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269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right"/>
              <w:rPr>
                <w:rFonts w:ascii="Times New Roman" w:hAnsi="Times New Roman" w:cs="Times New Roman"/>
                <w:lang w:eastAsia="en-US"/>
              </w:rPr>
            </w:pPr>
            <w:r>
              <w:rPr>
                <w:rFonts w:ascii="Times New Roman" w:hAnsi="Times New Roman" w:cs="Times New Roman"/>
                <w:lang w:eastAsia="en-US"/>
              </w:rPr>
              <w:t>Итого</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vAlign w:val="bottom"/>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9000</w:t>
            </w: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418"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42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275"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1134"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6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3"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77"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582" w:type="dxa"/>
            <w:tcBorders>
              <w:top w:val="single" w:sz="4" w:space="0" w:color="auto"/>
              <w:left w:val="single" w:sz="4" w:space="0" w:color="auto"/>
              <w:bottom w:val="single" w:sz="4" w:space="0" w:color="auto"/>
              <w:right w:val="single" w:sz="4" w:space="0" w:color="auto"/>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32"/>
        <w:gridCol w:w="2127"/>
        <w:gridCol w:w="992"/>
        <w:gridCol w:w="2268"/>
        <w:gridCol w:w="850"/>
        <w:gridCol w:w="2268"/>
      </w:tblGrid>
      <w:tr w:rsidR="00736ED4" w:rsidTr="00736ED4">
        <w:tc>
          <w:tcPr>
            <w:tcW w:w="5732"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Руководитель (уполномоченное лицо) Учреждения</w:t>
            </w:r>
          </w:p>
        </w:tc>
        <w:tc>
          <w:tcPr>
            <w:tcW w:w="2127"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992"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268"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850" w:type="dxa"/>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c>
          <w:tcPr>
            <w:tcW w:w="2268" w:type="dxa"/>
            <w:tcBorders>
              <w:top w:val="nil"/>
              <w:left w:val="nil"/>
              <w:bottom w:val="single" w:sz="4" w:space="0" w:color="auto"/>
              <w:right w:val="nil"/>
            </w:tcBorders>
            <w:tcMar>
              <w:top w:w="6" w:type="dxa"/>
              <w:left w:w="62" w:type="dxa"/>
              <w:bottom w:w="6" w:type="dxa"/>
              <w:right w:w="62" w:type="dxa"/>
            </w:tcMar>
            <w:vAlign w:val="bottom"/>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5732"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127"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992"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(подпись)</w:t>
            </w:r>
          </w:p>
        </w:tc>
        <w:tc>
          <w:tcPr>
            <w:tcW w:w="85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(расшифровка подписи)</w:t>
            </w:r>
          </w:p>
        </w:tc>
      </w:tr>
      <w:tr w:rsidR="00736ED4" w:rsidTr="00736ED4">
        <w:tc>
          <w:tcPr>
            <w:tcW w:w="5732"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Исполнитель</w:t>
            </w:r>
          </w:p>
        </w:tc>
        <w:tc>
          <w:tcPr>
            <w:tcW w:w="2127"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992"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85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nil"/>
              <w:left w:val="nil"/>
              <w:bottom w:val="single" w:sz="4" w:space="0" w:color="auto"/>
              <w:right w:val="nil"/>
            </w:tcBorders>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r w:rsidR="00736ED4" w:rsidTr="00736ED4">
        <w:tc>
          <w:tcPr>
            <w:tcW w:w="5732"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127"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(должность)</w:t>
            </w:r>
          </w:p>
        </w:tc>
        <w:tc>
          <w:tcPr>
            <w:tcW w:w="992"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(фамилия, инициалы)</w:t>
            </w:r>
          </w:p>
        </w:tc>
        <w:tc>
          <w:tcPr>
            <w:tcW w:w="850" w:type="dxa"/>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c>
          <w:tcPr>
            <w:tcW w:w="2268" w:type="dxa"/>
            <w:tcBorders>
              <w:top w:val="single" w:sz="4" w:space="0" w:color="auto"/>
              <w:left w:val="nil"/>
              <w:bottom w:val="nil"/>
              <w:right w:val="nil"/>
            </w:tcBorders>
            <w:tcMar>
              <w:top w:w="6" w:type="dxa"/>
              <w:left w:w="62" w:type="dxa"/>
              <w:bottom w:w="6" w:type="dxa"/>
              <w:right w:w="62" w:type="dxa"/>
            </w:tcMar>
            <w:hideMark/>
          </w:tcPr>
          <w:p w:rsidR="00736ED4" w:rsidRDefault="00736ED4">
            <w:pPr>
              <w:pStyle w:val="ConsPlusNormal"/>
              <w:spacing w:line="276" w:lineRule="auto"/>
              <w:jc w:val="center"/>
              <w:rPr>
                <w:rFonts w:ascii="Times New Roman" w:hAnsi="Times New Roman" w:cs="Times New Roman"/>
                <w:lang w:eastAsia="en-US"/>
              </w:rPr>
            </w:pPr>
            <w:r>
              <w:rPr>
                <w:rFonts w:ascii="Times New Roman" w:hAnsi="Times New Roman" w:cs="Times New Roman"/>
                <w:lang w:eastAsia="en-US"/>
              </w:rPr>
              <w:t>(телефон)</w:t>
            </w:r>
          </w:p>
        </w:tc>
      </w:tr>
      <w:tr w:rsidR="00736ED4" w:rsidTr="00736ED4">
        <w:tc>
          <w:tcPr>
            <w:tcW w:w="5732" w:type="dxa"/>
            <w:tcMar>
              <w:top w:w="6" w:type="dxa"/>
              <w:left w:w="62" w:type="dxa"/>
              <w:bottom w:w="6" w:type="dxa"/>
              <w:right w:w="62" w:type="dxa"/>
            </w:tcMar>
            <w:hideMark/>
          </w:tcPr>
          <w:p w:rsidR="00736ED4" w:rsidRDefault="00736ED4">
            <w:pPr>
              <w:pStyle w:val="ConsPlusNormal"/>
              <w:spacing w:line="276" w:lineRule="auto"/>
              <w:jc w:val="both"/>
              <w:rPr>
                <w:rFonts w:ascii="Times New Roman" w:hAnsi="Times New Roman" w:cs="Times New Roman"/>
                <w:lang w:eastAsia="en-US"/>
              </w:rPr>
            </w:pPr>
            <w:r>
              <w:rPr>
                <w:rFonts w:ascii="Times New Roman" w:hAnsi="Times New Roman" w:cs="Times New Roman"/>
                <w:lang w:eastAsia="en-US"/>
              </w:rPr>
              <w:t>"__" __________ 20__ г.</w:t>
            </w:r>
          </w:p>
        </w:tc>
        <w:tc>
          <w:tcPr>
            <w:tcW w:w="8505" w:type="dxa"/>
            <w:gridSpan w:val="5"/>
            <w:tcMar>
              <w:top w:w="6" w:type="dxa"/>
              <w:left w:w="62" w:type="dxa"/>
              <w:bottom w:w="6" w:type="dxa"/>
              <w:right w:w="62" w:type="dxa"/>
            </w:tcMar>
          </w:tcPr>
          <w:p w:rsidR="00736ED4" w:rsidRDefault="00736ED4">
            <w:pPr>
              <w:pStyle w:val="ConsPlusNormal"/>
              <w:spacing w:line="276" w:lineRule="auto"/>
              <w:rPr>
                <w:rFonts w:ascii="Times New Roman" w:hAnsi="Times New Roman" w:cs="Times New Roman"/>
                <w:lang w:eastAsia="en-US"/>
              </w:rPr>
            </w:pPr>
          </w:p>
        </w:tc>
      </w:tr>
    </w:tbl>
    <w:p w:rsidR="00736ED4" w:rsidRDefault="00736ED4" w:rsidP="00736ED4">
      <w:pPr>
        <w:pStyle w:val="ConsPlusNormal"/>
        <w:ind w:firstLine="540"/>
        <w:jc w:val="both"/>
        <w:rPr>
          <w:rFonts w:ascii="Times New Roman" w:hAnsi="Times New Roman" w:cs="Times New Roman"/>
        </w:rPr>
      </w:pPr>
      <w:r>
        <w:rPr>
          <w:rFonts w:ascii="Times New Roman" w:hAnsi="Times New Roman" w:cs="Times New Roman"/>
        </w:rPr>
        <w:t>--------------------------------</w:t>
      </w:r>
    </w:p>
    <w:p w:rsidR="00736ED4" w:rsidRDefault="00736ED4" w:rsidP="00736ED4">
      <w:pPr>
        <w:pStyle w:val="ConsPlusNormal"/>
        <w:ind w:firstLine="142"/>
        <w:jc w:val="both"/>
        <w:rPr>
          <w:rFonts w:ascii="Times New Roman" w:hAnsi="Times New Roman" w:cs="Times New Roman"/>
        </w:rPr>
      </w:pPr>
      <w:bookmarkStart w:id="43" w:name="P8377"/>
      <w:bookmarkStart w:id="44" w:name="P8378"/>
      <w:bookmarkEnd w:id="43"/>
      <w:bookmarkEnd w:id="44"/>
      <w:r>
        <w:rPr>
          <w:rFonts w:ascii="Times New Roman" w:hAnsi="Times New Roman" w:cs="Times New Roman"/>
        </w:rPr>
        <w:t>&lt;26&gt; Указываются транспортные средства, в отношении которых принято решение о списании, ожидается согласование органом, осуществляющим функции и полномочия учредителя.</w:t>
      </w:r>
    </w:p>
    <w:p w:rsidR="00E20E7B" w:rsidRDefault="00736ED4" w:rsidP="00736ED4">
      <w:bookmarkStart w:id="45" w:name="P8379"/>
      <w:bookmarkEnd w:id="45"/>
      <w:r>
        <w:t>&lt;27&gt; Указываются транспортные средства, используемые в целях уборки территории, вывоз</w:t>
      </w:r>
    </w:p>
    <w:sectPr w:rsidR="00E20E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53437"/>
    <w:multiLevelType w:val="hybridMultilevel"/>
    <w:tmpl w:val="644C2B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07E3247"/>
    <w:multiLevelType w:val="hybridMultilevel"/>
    <w:tmpl w:val="6AE41CB8"/>
    <w:lvl w:ilvl="0" w:tplc="3CC22C5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2BB"/>
    <w:rsid w:val="000162BB"/>
    <w:rsid w:val="0002553A"/>
    <w:rsid w:val="000A1F7E"/>
    <w:rsid w:val="000B2F29"/>
    <w:rsid w:val="001A68D1"/>
    <w:rsid w:val="001C7F7B"/>
    <w:rsid w:val="001E5293"/>
    <w:rsid w:val="00240645"/>
    <w:rsid w:val="00285AF8"/>
    <w:rsid w:val="00340CDC"/>
    <w:rsid w:val="00340D60"/>
    <w:rsid w:val="00387316"/>
    <w:rsid w:val="004234AA"/>
    <w:rsid w:val="00431BCA"/>
    <w:rsid w:val="00482006"/>
    <w:rsid w:val="004A5748"/>
    <w:rsid w:val="004F0D8C"/>
    <w:rsid w:val="005A15CE"/>
    <w:rsid w:val="00690051"/>
    <w:rsid w:val="006D2BCB"/>
    <w:rsid w:val="006F1071"/>
    <w:rsid w:val="00736ED4"/>
    <w:rsid w:val="00767205"/>
    <w:rsid w:val="007C77B8"/>
    <w:rsid w:val="00821C6B"/>
    <w:rsid w:val="00841A73"/>
    <w:rsid w:val="00861AF2"/>
    <w:rsid w:val="0089777C"/>
    <w:rsid w:val="008B1087"/>
    <w:rsid w:val="00910588"/>
    <w:rsid w:val="00974AF1"/>
    <w:rsid w:val="009829D7"/>
    <w:rsid w:val="00996626"/>
    <w:rsid w:val="009E5120"/>
    <w:rsid w:val="00A105D2"/>
    <w:rsid w:val="00A109C7"/>
    <w:rsid w:val="00A138C2"/>
    <w:rsid w:val="00A63E35"/>
    <w:rsid w:val="00AC496C"/>
    <w:rsid w:val="00AD481C"/>
    <w:rsid w:val="00B32F83"/>
    <w:rsid w:val="00B37419"/>
    <w:rsid w:val="00B634F5"/>
    <w:rsid w:val="00B77360"/>
    <w:rsid w:val="00B963B3"/>
    <w:rsid w:val="00BA691D"/>
    <w:rsid w:val="00BB6DE4"/>
    <w:rsid w:val="00BE6633"/>
    <w:rsid w:val="00DA17DB"/>
    <w:rsid w:val="00E20E7B"/>
    <w:rsid w:val="00E437C4"/>
    <w:rsid w:val="00E455EF"/>
    <w:rsid w:val="00E479BF"/>
    <w:rsid w:val="00E81A69"/>
    <w:rsid w:val="00E90C16"/>
    <w:rsid w:val="00EB5733"/>
    <w:rsid w:val="00F36AD0"/>
    <w:rsid w:val="00F71E2A"/>
    <w:rsid w:val="00FA0654"/>
    <w:rsid w:val="00FA2743"/>
    <w:rsid w:val="00FF1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9470D3-64D8-4680-98A0-AC9F12ABB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ED4"/>
    <w:pPr>
      <w:spacing w:after="0" w:line="240" w:lineRule="auto"/>
    </w:pPr>
    <w:rPr>
      <w:rFonts w:ascii="Times New Roman" w:eastAsia="Times New Roman" w:hAnsi="Times New Roman" w:cs="Times New Roman"/>
      <w:sz w:val="20"/>
      <w:szCs w:val="20"/>
      <w:lang w:eastAsia="ru-RU"/>
    </w:rPr>
  </w:style>
  <w:style w:type="paragraph" w:styleId="4">
    <w:name w:val="heading 4"/>
    <w:basedOn w:val="a"/>
    <w:next w:val="a"/>
    <w:link w:val="40"/>
    <w:qFormat/>
    <w:rsid w:val="006D2BCB"/>
    <w:pPr>
      <w:keepNext/>
      <w:jc w:val="center"/>
      <w:outlineLvl w:val="3"/>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736ED4"/>
    <w:rPr>
      <w:sz w:val="28"/>
    </w:rPr>
  </w:style>
  <w:style w:type="character" w:customStyle="1" w:styleId="a4">
    <w:name w:val="Основной текст Знак"/>
    <w:basedOn w:val="a0"/>
    <w:link w:val="a3"/>
    <w:semiHidden/>
    <w:rsid w:val="00736ED4"/>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736ED4"/>
    <w:rPr>
      <w:rFonts w:ascii="Tahoma" w:hAnsi="Tahoma" w:cs="Tahoma"/>
      <w:sz w:val="16"/>
      <w:szCs w:val="16"/>
    </w:rPr>
  </w:style>
  <w:style w:type="character" w:customStyle="1" w:styleId="a6">
    <w:name w:val="Текст выноски Знак"/>
    <w:basedOn w:val="a0"/>
    <w:link w:val="a5"/>
    <w:uiPriority w:val="99"/>
    <w:semiHidden/>
    <w:rsid w:val="00736ED4"/>
    <w:rPr>
      <w:rFonts w:ascii="Tahoma" w:eastAsia="Times New Roman" w:hAnsi="Tahoma" w:cs="Tahoma"/>
      <w:sz w:val="16"/>
      <w:szCs w:val="16"/>
      <w:lang w:eastAsia="ru-RU"/>
    </w:rPr>
  </w:style>
  <w:style w:type="paragraph" w:customStyle="1" w:styleId="ConsPlusTitle">
    <w:name w:val="ConsPlusTitle"/>
    <w:rsid w:val="00736ED4"/>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Normal">
    <w:name w:val="ConsPlusNormal"/>
    <w:uiPriority w:val="99"/>
    <w:qFormat/>
    <w:rsid w:val="00736ED4"/>
    <w:pPr>
      <w:widowControl w:val="0"/>
      <w:autoSpaceDE w:val="0"/>
      <w:autoSpaceDN w:val="0"/>
      <w:spacing w:after="0" w:line="240" w:lineRule="auto"/>
    </w:pPr>
    <w:rPr>
      <w:rFonts w:ascii="Arial" w:eastAsiaTheme="minorEastAsia" w:hAnsi="Arial" w:cs="Arial"/>
      <w:sz w:val="20"/>
      <w:lang w:eastAsia="ru-RU"/>
    </w:rPr>
  </w:style>
  <w:style w:type="character" w:styleId="a7">
    <w:name w:val="Hyperlink"/>
    <w:basedOn w:val="a0"/>
    <w:uiPriority w:val="99"/>
    <w:semiHidden/>
    <w:unhideWhenUsed/>
    <w:rsid w:val="00736ED4"/>
    <w:rPr>
      <w:color w:val="0000FF"/>
      <w:u w:val="single"/>
    </w:rPr>
  </w:style>
  <w:style w:type="character" w:styleId="a8">
    <w:name w:val="FollowedHyperlink"/>
    <w:basedOn w:val="a0"/>
    <w:uiPriority w:val="99"/>
    <w:semiHidden/>
    <w:unhideWhenUsed/>
    <w:rsid w:val="00736ED4"/>
    <w:rPr>
      <w:color w:val="800080"/>
      <w:u w:val="single"/>
    </w:rPr>
  </w:style>
  <w:style w:type="character" w:customStyle="1" w:styleId="40">
    <w:name w:val="Заголовок 4 Знак"/>
    <w:basedOn w:val="a0"/>
    <w:link w:val="4"/>
    <w:rsid w:val="006D2BCB"/>
    <w:rPr>
      <w:rFonts w:ascii="Times New Roman" w:eastAsia="Times New Roman" w:hAnsi="Times New Roman" w:cs="Times New Roman"/>
      <w:b/>
      <w:sz w:val="3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69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73C961565DFFBF8EBB82301CF3913F060D2CA25D25D70C432014374449598760081AE7CAFFCC287E498055B75x6b7D" TargetMode="External"/><Relationship Id="rId18" Type="http://schemas.openxmlformats.org/officeDocument/2006/relationships/hyperlink" Target="consultantplus://offline/ref=C73C961565DFFBF8EBB82301CF3913F060D3C820D15770C432014374449598760081AE7CAFFCC287E498055B75x6b7D" TargetMode="External"/><Relationship Id="rId26" Type="http://schemas.openxmlformats.org/officeDocument/2006/relationships/hyperlink" Target="file:///C:\Users\&#1087;&#1086;&#1083;&#1100;&#1079;&#1086;&#1074;&#1072;&#1090;&#1077;&#1083;&#1100;\Downloads\0533.docx" TargetMode="External"/><Relationship Id="rId39" Type="http://schemas.openxmlformats.org/officeDocument/2006/relationships/hyperlink" Target="file:///C:\Users\&#1087;&#1086;&#1083;&#1100;&#1079;&#1086;&#1074;&#1072;&#1090;&#1077;&#1083;&#1100;\Downloads\0533.docx" TargetMode="External"/><Relationship Id="rId21" Type="http://schemas.openxmlformats.org/officeDocument/2006/relationships/hyperlink" Target="file:///C:\Users\&#1087;&#1086;&#1083;&#1100;&#1079;&#1086;&#1074;&#1072;&#1090;&#1077;&#1083;&#1100;\Downloads\0533.docx" TargetMode="External"/><Relationship Id="rId34" Type="http://schemas.openxmlformats.org/officeDocument/2006/relationships/hyperlink" Target="file:///C:\Users\&#1087;&#1086;&#1083;&#1100;&#1079;&#1086;&#1074;&#1072;&#1090;&#1077;&#1083;&#1100;\Downloads\0533.docx" TargetMode="External"/><Relationship Id="rId42" Type="http://schemas.openxmlformats.org/officeDocument/2006/relationships/hyperlink" Target="consultantplus://offline/ref=C73C961565DFFBF8EBB82301CF3913F065D7C12DD25470C432014374449598760081AE7CAFFCC287E498055B75x6b7D" TargetMode="External"/><Relationship Id="rId47" Type="http://schemas.openxmlformats.org/officeDocument/2006/relationships/hyperlink" Target="file:///C:\Users\&#1087;&#1086;&#1083;&#1100;&#1079;&#1086;&#1074;&#1072;&#1090;&#1077;&#1083;&#1100;\Downloads\0533.docx" TargetMode="External"/><Relationship Id="rId50" Type="http://schemas.openxmlformats.org/officeDocument/2006/relationships/hyperlink" Target="consultantplus://offline/ref=C73C961565DFFBF8EBB82301CF3913F065D7C12DD25470C432014374449598760081AE7CAFFCC287E498055B75x6b7D" TargetMode="External"/><Relationship Id="rId55" Type="http://schemas.openxmlformats.org/officeDocument/2006/relationships/hyperlink" Target="file:///C:\Users\&#1087;&#1086;&#1083;&#1100;&#1079;&#1086;&#1074;&#1072;&#1090;&#1077;&#1083;&#1100;\Downloads\0533.docx" TargetMode="External"/><Relationship Id="rId63" Type="http://schemas.openxmlformats.org/officeDocument/2006/relationships/hyperlink" Target="consultantplus://offline/ref=C73C961565DFFBF8EBB82301CF3913F065D7C12DD25470C432014374449598760081AE7CAFFCC287E498055B75x6b7D" TargetMode="External"/><Relationship Id="rId68" Type="http://schemas.openxmlformats.org/officeDocument/2006/relationships/hyperlink" Target="file:///C:\Users\&#1087;&#1086;&#1083;&#1100;&#1079;&#1086;&#1074;&#1072;&#1090;&#1077;&#1083;&#1100;\Downloads\0533.docx" TargetMode="External"/><Relationship Id="rId7" Type="http://schemas.openxmlformats.org/officeDocument/2006/relationships/hyperlink" Target="consultantplus://offline/ref=701A78040ED9D21C8800112AC33B61BA2E40F7959620519CD3A0AAB9143BC72ACD0C9897BA26B4C22B917D49925EBD3EC6719D94A956AF8B2A07F1x6x9E" TargetMode="External"/><Relationship Id="rId71" Type="http://schemas.openxmlformats.org/officeDocument/2006/relationships/hyperlink" Target="consultantplus://offline/ref=C73C961565DFFBF8EBB82301CF3913F065D7C12DD25470C432014374449598760081AE7CAFFCC287E498055B75x6b7D" TargetMode="External"/><Relationship Id="rId2" Type="http://schemas.openxmlformats.org/officeDocument/2006/relationships/numbering" Target="numbering.xml"/><Relationship Id="rId16" Type="http://schemas.openxmlformats.org/officeDocument/2006/relationships/hyperlink" Target="consultantplus://offline/ref=C73C961565DFFBF8EBB82301CF3913F065D7C12DD25470C432014374449598760081AE7CAFFCC287E498055B75x6b7D" TargetMode="External"/><Relationship Id="rId29" Type="http://schemas.openxmlformats.org/officeDocument/2006/relationships/hyperlink" Target="file:///C:\Users\&#1087;&#1086;&#1083;&#1100;&#1079;&#1086;&#1074;&#1072;&#1090;&#1077;&#1083;&#1100;\Downloads\0533.docx" TargetMode="External"/><Relationship Id="rId11" Type="http://schemas.openxmlformats.org/officeDocument/2006/relationships/hyperlink" Target="consultantplus://offline/ref=C73C961565DFFBF8EBB82301CF3913F060D2CA25D25D70C432014374449598760081AE7CAFFCC287E498055B75x6b7D" TargetMode="External"/><Relationship Id="rId24" Type="http://schemas.openxmlformats.org/officeDocument/2006/relationships/hyperlink" Target="consultantplus://offline/ref=C73C961565DFFBF8EBB82301CF3913F065D7C12DD25470C432014374449598760081AE7CAFFCC287E498055B75x6b7D" TargetMode="External"/><Relationship Id="rId32" Type="http://schemas.openxmlformats.org/officeDocument/2006/relationships/hyperlink" Target="file:///C:\Users\&#1087;&#1086;&#1083;&#1100;&#1079;&#1086;&#1074;&#1072;&#1090;&#1077;&#1083;&#1100;\Downloads\0533.docx" TargetMode="External"/><Relationship Id="rId37" Type="http://schemas.openxmlformats.org/officeDocument/2006/relationships/hyperlink" Target="file:///C:\Users\&#1087;&#1086;&#1083;&#1100;&#1079;&#1086;&#1074;&#1072;&#1090;&#1077;&#1083;&#1100;\Downloads\0533.docx" TargetMode="External"/><Relationship Id="rId40" Type="http://schemas.openxmlformats.org/officeDocument/2006/relationships/hyperlink" Target="file:///C:\Users\&#1087;&#1086;&#1083;&#1100;&#1079;&#1086;&#1074;&#1072;&#1090;&#1077;&#1083;&#1100;\Downloads\0533.docx" TargetMode="External"/><Relationship Id="rId45" Type="http://schemas.openxmlformats.org/officeDocument/2006/relationships/hyperlink" Target="file:///C:\Users\&#1087;&#1086;&#1083;&#1100;&#1079;&#1086;&#1074;&#1072;&#1090;&#1077;&#1083;&#1100;\Downloads\0533.docx" TargetMode="External"/><Relationship Id="rId53" Type="http://schemas.openxmlformats.org/officeDocument/2006/relationships/hyperlink" Target="consultantplus://offline/ref=C73C961565DFFBF8EBB82301CF3913F060D2C027D35370C432014374449598760081AE7CAFFCC287E498055B75x6b7D" TargetMode="External"/><Relationship Id="rId58" Type="http://schemas.openxmlformats.org/officeDocument/2006/relationships/hyperlink" Target="consultantplus://offline/ref=C73C961565DFFBF8EBB82301CF3913F060D2C027D35370C432014374449598760081AE7CAFFCC287E498055B75x6b7D" TargetMode="External"/><Relationship Id="rId66" Type="http://schemas.openxmlformats.org/officeDocument/2006/relationships/hyperlink" Target="file:///C:\Users\&#1087;&#1086;&#1083;&#1100;&#1079;&#1086;&#1074;&#1072;&#1090;&#1077;&#1083;&#1100;\Downloads\0533.docx"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1087;&#1086;&#1083;&#1100;&#1079;&#1086;&#1074;&#1072;&#1090;&#1077;&#1083;&#1100;\Downloads\0533.docx" TargetMode="External"/><Relationship Id="rId23" Type="http://schemas.openxmlformats.org/officeDocument/2006/relationships/hyperlink" Target="file:///C:\Users\&#1087;&#1086;&#1083;&#1100;&#1079;&#1086;&#1074;&#1072;&#1090;&#1077;&#1083;&#1100;\Downloads\0533.docx" TargetMode="External"/><Relationship Id="rId28" Type="http://schemas.openxmlformats.org/officeDocument/2006/relationships/hyperlink" Target="file:///C:\Users\&#1087;&#1086;&#1083;&#1100;&#1079;&#1086;&#1074;&#1072;&#1090;&#1077;&#1083;&#1100;\Downloads\0533.docx" TargetMode="External"/><Relationship Id="rId36" Type="http://schemas.openxmlformats.org/officeDocument/2006/relationships/hyperlink" Target="file:///C:\Users\&#1087;&#1086;&#1083;&#1100;&#1079;&#1086;&#1074;&#1072;&#1090;&#1077;&#1083;&#1100;\Downloads\0533.docx" TargetMode="External"/><Relationship Id="rId49" Type="http://schemas.openxmlformats.org/officeDocument/2006/relationships/hyperlink" Target="consultantplus://offline/ref=C73C961565DFFBF8EBB82301CF3913F065D7C12DD25470C432014374449598760081AE7CAFFCC287E498055B75x6b7D" TargetMode="External"/><Relationship Id="rId57" Type="http://schemas.openxmlformats.org/officeDocument/2006/relationships/hyperlink" Target="file:///C:\Users\&#1087;&#1086;&#1083;&#1100;&#1079;&#1086;&#1074;&#1072;&#1090;&#1077;&#1083;&#1100;\Downloads\0533.docx" TargetMode="External"/><Relationship Id="rId61" Type="http://schemas.openxmlformats.org/officeDocument/2006/relationships/hyperlink" Target="file:///C:\Users\&#1087;&#1086;&#1083;&#1100;&#1079;&#1086;&#1074;&#1072;&#1090;&#1077;&#1083;&#1100;\Downloads\0533.docx" TargetMode="External"/><Relationship Id="rId10" Type="http://schemas.openxmlformats.org/officeDocument/2006/relationships/hyperlink" Target="consultantplus://offline/ref=C73C961565DFFBF8EBB82301CF3913F060D2C027D35370C432014374449598760081AE7CAFFCC287E498055B75x6b7D" TargetMode="External"/><Relationship Id="rId19" Type="http://schemas.openxmlformats.org/officeDocument/2006/relationships/hyperlink" Target="consultantplus://offline/ref=C73C961565DFFBF8EBB82301CF3913F065D7C12DD25470C432014374449598760081AE7CAFFCC287E498055B75x6b7D" TargetMode="External"/><Relationship Id="rId31" Type="http://schemas.openxmlformats.org/officeDocument/2006/relationships/hyperlink" Target="file:///C:\Users\&#1087;&#1086;&#1083;&#1100;&#1079;&#1086;&#1074;&#1072;&#1090;&#1077;&#1083;&#1100;\Downloads\0533.docx" TargetMode="External"/><Relationship Id="rId44" Type="http://schemas.openxmlformats.org/officeDocument/2006/relationships/hyperlink" Target="consultantplus://offline/ref=C73C961565DFFBF8EBB82301CF3913F060D2C027D35370C432014374449598760081AE7CAFFCC287E498055B75x6b7D" TargetMode="External"/><Relationship Id="rId52" Type="http://schemas.openxmlformats.org/officeDocument/2006/relationships/hyperlink" Target="consultantplus://offline/ref=C73C961565DFFBF8EBB82301CF3913F065D7C12DD25470C432014374449598760081AE7CAFFCC287E498055B75x6b7D" TargetMode="External"/><Relationship Id="rId60" Type="http://schemas.openxmlformats.org/officeDocument/2006/relationships/hyperlink" Target="file:///C:\Users\&#1087;&#1086;&#1083;&#1100;&#1079;&#1086;&#1074;&#1072;&#1090;&#1077;&#1083;&#1100;\Downloads\0533.docx" TargetMode="External"/><Relationship Id="rId65" Type="http://schemas.openxmlformats.org/officeDocument/2006/relationships/hyperlink" Target="file:///C:\Users\&#1087;&#1086;&#1083;&#1100;&#1079;&#1086;&#1074;&#1072;&#1090;&#1077;&#1083;&#1100;\Downloads\0533.docx" TargetMode="External"/><Relationship Id="rId73" Type="http://schemas.openxmlformats.org/officeDocument/2006/relationships/hyperlink" Target="file:///C:\Users\&#1087;&#1086;&#1083;&#1100;&#1079;&#1086;&#1074;&#1072;&#1090;&#1077;&#1083;&#1100;\Downloads\0533.docx" TargetMode="External"/><Relationship Id="rId4" Type="http://schemas.openxmlformats.org/officeDocument/2006/relationships/settings" Target="settings.xml"/><Relationship Id="rId9" Type="http://schemas.openxmlformats.org/officeDocument/2006/relationships/hyperlink" Target="consultantplus://offline/ref=C73C961565DFFBF8EBB82301CF3913F060D2CA25D25D70C432014374449598760081AE7CAFFCC287E498055B75x6b7D" TargetMode="External"/><Relationship Id="rId14" Type="http://schemas.openxmlformats.org/officeDocument/2006/relationships/hyperlink" Target="consultantplus://offline/ref=C73C961565DFFBF8EBB82301CF3913F060D2C027D35370C432014374449598760081AE7CAFFCC287E498055B75x6b7D" TargetMode="External"/><Relationship Id="rId22" Type="http://schemas.openxmlformats.org/officeDocument/2006/relationships/hyperlink" Target="file:///C:\Users\&#1087;&#1086;&#1083;&#1100;&#1079;&#1086;&#1074;&#1072;&#1090;&#1077;&#1083;&#1100;\Downloads\0533.docx" TargetMode="External"/><Relationship Id="rId27" Type="http://schemas.openxmlformats.org/officeDocument/2006/relationships/hyperlink" Target="file:///C:\Users\&#1087;&#1086;&#1083;&#1100;&#1079;&#1086;&#1074;&#1072;&#1090;&#1077;&#1083;&#1100;\Downloads\0533.docx" TargetMode="External"/><Relationship Id="rId30" Type="http://schemas.openxmlformats.org/officeDocument/2006/relationships/hyperlink" Target="file:///C:\Users\&#1087;&#1086;&#1083;&#1100;&#1079;&#1086;&#1074;&#1072;&#1090;&#1077;&#1083;&#1100;\Downloads\0533.docx" TargetMode="External"/><Relationship Id="rId35" Type="http://schemas.openxmlformats.org/officeDocument/2006/relationships/hyperlink" Target="file:///C:\Users\&#1087;&#1086;&#1083;&#1100;&#1079;&#1086;&#1074;&#1072;&#1090;&#1077;&#1083;&#1100;\Downloads\0533.docx" TargetMode="External"/><Relationship Id="rId43" Type="http://schemas.openxmlformats.org/officeDocument/2006/relationships/hyperlink" Target="consultantplus://offline/ref=C73C961565DFFBF8EBB82301CF3913F065D7C12DD25470C432014374449598760081AE7CAFFCC287E498055B75x6b7D" TargetMode="External"/><Relationship Id="rId48" Type="http://schemas.openxmlformats.org/officeDocument/2006/relationships/hyperlink" Target="file:///C:\Users\&#1087;&#1086;&#1083;&#1100;&#1079;&#1086;&#1074;&#1072;&#1090;&#1077;&#1083;&#1100;\Downloads\0533.docx" TargetMode="External"/><Relationship Id="rId56" Type="http://schemas.openxmlformats.org/officeDocument/2006/relationships/hyperlink" Target="file:///C:\Users\&#1087;&#1086;&#1083;&#1100;&#1079;&#1086;&#1074;&#1072;&#1090;&#1077;&#1083;&#1100;\Downloads\0533.docx" TargetMode="External"/><Relationship Id="rId64" Type="http://schemas.openxmlformats.org/officeDocument/2006/relationships/hyperlink" Target="consultantplus://offline/ref=C73C961565DFFBF8EBB82301CF3913F060D2C027D35370C432014374449598760081AE7CAFFCC287E498055B75x6b7D" TargetMode="External"/><Relationship Id="rId69" Type="http://schemas.openxmlformats.org/officeDocument/2006/relationships/hyperlink" Target="consultantplus://offline/ref=C73C961565DFFBF8EBB82301CF3913F065D7C12DD25470C432014374449598760081AE7CAFFCC287E498055B75x6b7D" TargetMode="External"/><Relationship Id="rId8" Type="http://schemas.openxmlformats.org/officeDocument/2006/relationships/hyperlink" Target="consultantplus://offline/ref=C73C961565DFFBF8EBB82301CF3913F065D7C12DD25470C432014374449598760081AE7CAFFCC287E498055B75x6b7D" TargetMode="External"/><Relationship Id="rId51" Type="http://schemas.openxmlformats.org/officeDocument/2006/relationships/hyperlink" Target="consultantplus://offline/ref=C73C961565DFFBF8EBB82301CF3913F060D2C027D35370C432014374449598760081AE7CAFFCC287E498055B75x6b7D" TargetMode="External"/><Relationship Id="rId72" Type="http://schemas.openxmlformats.org/officeDocument/2006/relationships/hyperlink" Target="file:///C:\Users\&#1087;&#1086;&#1083;&#1100;&#1079;&#1086;&#1074;&#1072;&#1090;&#1077;&#1083;&#1100;\Downloads\0533.docx" TargetMode="External"/><Relationship Id="rId3" Type="http://schemas.openxmlformats.org/officeDocument/2006/relationships/styles" Target="styles.xml"/><Relationship Id="rId12" Type="http://schemas.openxmlformats.org/officeDocument/2006/relationships/hyperlink" Target="consultantplus://offline/ref=C73C961565DFFBF8EBB82301CF3913F060D2C027D35370C432014374449598760081AE7CAFFCC287E498055B75x6b7D" TargetMode="External"/><Relationship Id="rId17" Type="http://schemas.openxmlformats.org/officeDocument/2006/relationships/hyperlink" Target="file:///C:\Users\&#1087;&#1086;&#1083;&#1100;&#1079;&#1086;&#1074;&#1072;&#1090;&#1077;&#1083;&#1100;\Downloads\0533.docx" TargetMode="External"/><Relationship Id="rId25" Type="http://schemas.openxmlformats.org/officeDocument/2006/relationships/hyperlink" Target="consultantplus://offline/ref=C73C961565DFFBF8EBB82301CF3913F065D7C12DD25470C432014374449598760081AE7CAFFCC287E498055B75x6b7D" TargetMode="External"/><Relationship Id="rId33" Type="http://schemas.openxmlformats.org/officeDocument/2006/relationships/hyperlink" Target="file:///C:\Users\&#1087;&#1086;&#1083;&#1100;&#1079;&#1086;&#1074;&#1072;&#1090;&#1077;&#1083;&#1100;\Downloads\0533.docx" TargetMode="External"/><Relationship Id="rId38" Type="http://schemas.openxmlformats.org/officeDocument/2006/relationships/hyperlink" Target="consultantplus://offline/ref=C73C961565DFFBF8EBB82301CF3913F065D7C12DD25470C432014374449598760081AE7CAFFCC287E498055B75x6b7D" TargetMode="External"/><Relationship Id="rId46" Type="http://schemas.openxmlformats.org/officeDocument/2006/relationships/hyperlink" Target="file:///C:\Users\&#1087;&#1086;&#1083;&#1100;&#1079;&#1086;&#1074;&#1072;&#1090;&#1077;&#1083;&#1100;\Downloads\0533.docx" TargetMode="External"/><Relationship Id="rId59" Type="http://schemas.openxmlformats.org/officeDocument/2006/relationships/hyperlink" Target="file:///C:\Users\&#1087;&#1086;&#1083;&#1100;&#1079;&#1086;&#1074;&#1072;&#1090;&#1077;&#1083;&#1100;\Downloads\0533.docx" TargetMode="External"/><Relationship Id="rId67" Type="http://schemas.openxmlformats.org/officeDocument/2006/relationships/hyperlink" Target="file:///C:\Users\&#1087;&#1086;&#1083;&#1100;&#1079;&#1086;&#1074;&#1072;&#1090;&#1077;&#1083;&#1100;\Downloads\0533.docx" TargetMode="External"/><Relationship Id="rId20" Type="http://schemas.openxmlformats.org/officeDocument/2006/relationships/hyperlink" Target="file:///C:\Users\&#1087;&#1086;&#1083;&#1100;&#1079;&#1086;&#1074;&#1072;&#1090;&#1077;&#1083;&#1100;\Downloads\0533.docx" TargetMode="External"/><Relationship Id="rId41" Type="http://schemas.openxmlformats.org/officeDocument/2006/relationships/hyperlink" Target="file:///C:\Users\&#1087;&#1086;&#1083;&#1100;&#1079;&#1086;&#1074;&#1072;&#1090;&#1077;&#1083;&#1100;\Downloads\0533.docx" TargetMode="External"/><Relationship Id="rId54" Type="http://schemas.openxmlformats.org/officeDocument/2006/relationships/hyperlink" Target="file:///C:\Users\&#1087;&#1086;&#1083;&#1100;&#1079;&#1086;&#1074;&#1072;&#1090;&#1077;&#1083;&#1100;\Downloads\0533.docx" TargetMode="External"/><Relationship Id="rId62" Type="http://schemas.openxmlformats.org/officeDocument/2006/relationships/hyperlink" Target="file:///C:\Users\&#1087;&#1086;&#1083;&#1100;&#1079;&#1086;&#1074;&#1072;&#1090;&#1077;&#1083;&#1100;\Downloads\0533.docx" TargetMode="External"/><Relationship Id="rId70" Type="http://schemas.openxmlformats.org/officeDocument/2006/relationships/hyperlink" Target="file:///C:\Users\&#1087;&#1086;&#1083;&#1100;&#1079;&#1086;&#1074;&#1072;&#1090;&#1077;&#1083;&#1100;\Downloads\0533.docx"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146E6-DDDE-4CC4-A3AF-253EA861C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48</Pages>
  <Words>10128</Words>
  <Characters>57736</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155</cp:revision>
  <cp:lastPrinted>2022-11-21T06:36:00Z</cp:lastPrinted>
  <dcterms:created xsi:type="dcterms:W3CDTF">2022-11-08T05:22:00Z</dcterms:created>
  <dcterms:modified xsi:type="dcterms:W3CDTF">2022-11-21T06:47:00Z</dcterms:modified>
</cp:coreProperties>
</file>